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7FC7" w14:textId="3E12E7D3" w:rsidR="00B24A84" w:rsidRDefault="00CB7308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079481C1">
          <v:group id="_x0000_s1040" style="position:absolute;margin-left:13.25pt;margin-top:.95pt;width:595.3pt;height:210.65pt;z-index:-17872;mso-position-horizontal-relative:page" coordorigin=",-1168" coordsize="11906,42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top:-1168;width:11906;height:4212">
              <v:imagedata r:id="rId7" o:title=""/>
            </v:shape>
            <v:shape id="_x0000_s1073" type="#_x0000_t75" style="position:absolute;left:2011;top:-239;width:605;height:161">
              <v:imagedata r:id="rId8" o:title=""/>
            </v:shape>
            <v:shape id="_x0000_s1072" type="#_x0000_t75" style="position:absolute;left:2006;top:-645;width:2544;height:178">
              <v:imagedata r:id="rId9" o:title=""/>
            </v:shape>
            <v:group id="_x0000_s1070" style="position:absolute;left:1008;top:-192;width:4;height:4" coordorigin="1008,-192" coordsize="4,4">
              <v:shape id="_x0000_s1071" style="position:absolute;left:1008;top:-192;width:4;height:4" coordorigin="1008,-192" coordsize="4,4" path="m1011,-192r-3,3l1009,-190r1,-1l1011,-192xe" stroked="f">
                <v:path arrowok="t"/>
              </v:shape>
            </v:group>
            <v:group id="_x0000_s1063" style="position:absolute;left:1035;top:-434;width:13;height:13" coordorigin="1035,-434" coordsize="13,13">
              <v:shape id="_x0000_s1069" style="position:absolute;left:1035;top:-434;width:13;height:13" coordorigin="1035,-434" coordsize="13,13" path="m1045,-434r-7,l1035,-431r,7l1038,-421r7,l1048,-424r,-7l1045,-434xe" stroked="f">
                <v:path arrowok="t"/>
              </v:shape>
              <v:shape id="_x0000_s1068" type="#_x0000_t75" style="position:absolute;left:1108;top:-680;width:232;height:269">
                <v:imagedata r:id="rId10" o:title=""/>
              </v:shape>
              <v:shape id="_x0000_s1067" type="#_x0000_t75" style="position:absolute;left:565;top:-927;width:1319;height:918">
                <v:imagedata r:id="rId11" o:title=""/>
              </v:shape>
              <v:shape id="_x0000_s1066" type="#_x0000_t75" style="position:absolute;left:2677;top:-241;width:214;height:164">
                <v:imagedata r:id="rId12" o:title=""/>
              </v:shape>
              <v:shape id="_x0000_s1065" type="#_x0000_t75" style="position:absolute;left:2933;top:-237;width:316;height:160">
                <v:imagedata r:id="rId13" o:title=""/>
              </v:shape>
              <v:shape id="_x0000_s1064" type="#_x0000_t75" style="position:absolute;left:3299;top:-241;width:3993;height:164">
                <v:imagedata r:id="rId14" o:title=""/>
              </v:shape>
            </v:group>
            <v:group id="_x0000_s1061" style="position:absolute;left:2011;top:-354;width:3762;height:2" coordorigin="2011,-354" coordsize="3762,2">
              <v:shape id="_x0000_s1062" style="position:absolute;left:2011;top:-354;width:3762;height:2" coordorigin="2011,-354" coordsize="3762,0" path="m2011,-354r3761,e" filled="f" strokecolor="white" strokeweight=".94pt">
                <v:path arrowok="t"/>
              </v:shape>
            </v:group>
            <v:group id="_x0000_s1059" style="position:absolute;left:5790;top:-1168;width:6116;height:842" coordorigin="5790,-1168" coordsize="6116,842">
              <v:shape id="_x0000_s1060" style="position:absolute;left:5790;top:-1168;width:6116;height:842" coordorigin="5790,-1168" coordsize="6116,842" path="m5790,-1168r7,67l5820,-1045r38,55l5909,-937r66,52l6053,-834r91,49l6247,-738r56,23l6362,-693r62,22l6488,-650r67,21l6625,-609r72,20l6771,-570r78,19l6928,-533r82,17l7093,-500r87,16l7268,-468r90,14l7450,-440r94,13l7640,-414r197,22l8041,-372r210,16l8466,-343r221,9l8913,-328r229,2l9257,-327r115,-1l9597,-334r221,-9l10033,-356r210,-16l10447,-392r197,-22l10740,-427r94,-13l10926,-454r91,-14l11105,-484r86,-16l11275,-516r81,-17l11436,-551r77,-19l11587,-589r73,-20l11729,-629r67,-21l11861,-671r45,-16l5790,-1168xe" fillcolor="#6a2c91" stroked="f">
                <v:path arrowok="t"/>
              </v:shape>
            </v:group>
            <v:group id="_x0000_s1057" style="position:absolute;left:5772;top:-1168;width:178;height:858" coordorigin="5772,-1168" coordsize="178,858">
              <v:shape id="_x0000_s1058" style="position:absolute;left:5772;top:-1168;width:178;height:858" coordorigin="5772,-1168" coordsize="178,858" path="m5772,-311r177,l5949,-1168r-177,l5772,-311xe" stroked="f">
                <v:fill opacity=".75"/>
                <v:path arrowok="t"/>
              </v:shape>
            </v:group>
            <v:group id="_x0000_s1055" style="position:absolute;left:7223;top:-1168;width:4683;height:974" coordorigin="7223,-1168" coordsize="4683,974">
              <v:shape id="_x0000_s1056" style="position:absolute;left:7223;top:-1168;width:4683;height:974" coordorigin="7223,-1168" coordsize="4683,974" path="m11906,-1168r-4634,l7271,-1167r-30,56l7223,-1026r2,28l7254,-914r38,55l7343,-805r66,52l7487,-703r91,49l7681,-607r56,23l7796,-561r62,22l7922,-518r67,21l8059,-477r72,20l8205,-438r77,18l8362,-402r82,17l8527,-368r86,16l8702,-337r90,15l8884,-308r94,13l9074,-283r197,23l9475,-240r210,16l9900,-211r221,9l10347,-196r229,1l10691,-195r115,-1l11031,-202r221,-9l11467,-224r210,-16l11881,-260r25,-3l11906,-1168xe" fillcolor="#6a2c91" stroked="f">
                <v:path arrowok="t"/>
              </v:shape>
            </v:group>
            <v:group id="_x0000_s1053" style="position:absolute;left:7206;top:-274;width:4700;height:90" coordorigin="7206,-274" coordsize="4700,90">
              <v:shape id="_x0000_s1054" style="position:absolute;left:7206;top:-274;width:4700;height:90" coordorigin="7206,-274" coordsize="4700,90" path="m7206,-185r4700,l11906,-274r-4700,l7206,-185xe" stroked="f">
                <v:fill opacity=".75"/>
                <v:path arrowok="t"/>
              </v:shape>
            </v:group>
            <v:group id="_x0000_s1051" style="position:absolute;left:5967;top:-1168;width:5939;height:885" coordorigin="5967,-1168" coordsize="5939,885">
              <v:shape id="_x0000_s1052" style="position:absolute;left:5967;top:-1168;width:5939;height:885" coordorigin="5967,-1168" coordsize="5939,885" path="m11906,-1168r-5932,l5969,-1144r-2,28l5969,-1087r29,84l6035,-948r52,54l6152,-842r78,50l6321,-743r104,47l6481,-673r59,22l6601,-629r64,22l6733,-586r69,20l6874,-547r75,20l7026,-509r79,18l7187,-474r84,17l7357,-441r88,15l7535,-411r92,14l7721,-384r96,12l8015,-349r203,19l8428,-313r216,12l8865,-291r225,5l9320,-284r115,l9549,-286r225,-5l9995,-301r216,-12l10421,-330r204,-19l10822,-372r96,-12l11012,-397r92,-14l11194,-426r88,-15l11368,-457r84,-17l11534,-491r79,-18l11690,-527r75,-20l11837,-566r69,-20l11906,-1168xe" fillcolor="#6a2c91" stroked="f">
                <v:path arrowok="t"/>
              </v:shape>
            </v:group>
            <v:group id="_x0000_s1049" style="position:absolute;left:5949;top:-1168;width:191;height:895" coordorigin="5949,-1168" coordsize="191,895">
              <v:shape id="_x0000_s1050" style="position:absolute;left:5949;top:-1168;width:191;height:895" coordorigin="5949,-1168" coordsize="191,895" path="m5949,-274r191,l6140,-1168r-191,l5949,-274xe" stroked="f">
                <v:fill opacity=".75"/>
                <v:path arrowok="t"/>
              </v:shape>
            </v:group>
            <v:group id="_x0000_s1047" style="position:absolute;left:6158;top:-1168;width:5748;height:876" coordorigin="6158,-1168" coordsize="5748,876">
              <v:shape id="_x0000_s1048" style="position:absolute;left:6158;top:-1168;width:5748;height:876" coordorigin="6158,-1168" coordsize="5748,876" path="m11906,-1168r-5743,l6160,-1153r-2,29l6160,-1095r28,84l6226,-956r51,53l6343,-851r78,51l6512,-751r103,47l6671,-681r59,22l6792,-637r64,21l6923,-595r70,20l7065,-555r75,19l7217,-517r79,18l7378,-482r84,17l7548,-449r88,15l7726,-420r92,14l7912,-392r96,12l8205,-357r204,19l8619,-322r216,13l9055,-300r226,6l9510,-292r115,-1l9740,-294r225,-6l10186,-309r215,-13l10611,-338r204,-19l11012,-380r96,-12l11202,-406r93,-14l11385,-434r88,-15l11559,-465r84,-17l11724,-499r80,-18l11881,-536r25,-6l11906,-1168xe" fillcolor="#6a2c91" stroked="f">
                <v:path arrowok="t"/>
              </v:shape>
            </v:group>
            <v:group id="_x0000_s1045" style="position:absolute;left:6140;top:-1168;width:5766;height:886" coordorigin="6140,-1168" coordsize="5766,886">
              <v:shape id="_x0000_s1046" style="position:absolute;left:6140;top:-1168;width:5766;height:886" coordorigin="6140,-1168" coordsize="5766,886" path="m11906,-282r-5766,l6140,-1168r5766,l11906,-282xe" stroked="f">
                <v:fill opacity=".75"/>
                <v:path arrowok="t"/>
              </v:shape>
            </v:group>
            <v:group id="_x0000_s1043" style="position:absolute;left:6076;top:-1168;width:5535;height:683" coordorigin="6076,-1168" coordsize="5535,683">
              <v:shape id="_x0000_s1044" style="position:absolute;left:6076;top:-1168;width:5535;height:683" coordorigin="6076,-1168" coordsize="5535,683" path="m11611,-1168r-5525,l6080,-1138r-4,31l6077,-1075r15,61l6121,-956r45,55l6226,-848r74,49l6387,-753r100,43l6599,-671r61,19l6723,-635r66,17l6858,-602r71,15l7003,-574r77,13l7159,-549r81,11l7323,-528r86,9l7497,-511r89,7l7678,-498r94,5l7867,-490r97,3l8063,-485r100,l8265,-486r103,-1l8473,-490r106,-5l8686,-500r109,-6l8904,-514r110,-9l9126,-533r111,-11l9347,-557r109,-13l9564,-584r106,-16l9775,-616r103,-17l9980,-651r100,-19l10178,-689r97,-21l10370,-731r93,-22l10554,-775r89,-23l10729,-822r85,-25l10896,-872r80,-26l11054,-924r75,-27l11202,-978r70,-28l11339,-1034r64,-28l11465,-1091r59,-30l11580,-1150r31,-18xe" fillcolor="#6a2c91" stroked="f">
                <v:path arrowok="t"/>
              </v:shape>
            </v:group>
            <v:group id="_x0000_s1041" style="position:absolute;left:6034;top:-1168;width:5872;height:932" coordorigin="6034,-1168" coordsize="5872,932">
              <v:shape id="_x0000_s1042" style="position:absolute;left:6034;top:-1168;width:5872;height:932" coordorigin="6034,-1168" coordsize="5872,932" path="m11906,-1168r-5872,l6124,-237r254,l11906,-769r,-399xe" stroked="f">
                <v:fill opacity=".75"/>
                <v:path arrowok="t"/>
              </v:shape>
            </v:group>
            <w10:wrap anchorx="page"/>
          </v:group>
        </w:pict>
      </w:r>
    </w:p>
    <w:p w14:paraId="07947FC8" w14:textId="77777777" w:rsidR="00B24A84" w:rsidRDefault="00B24A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947FC9" w14:textId="77777777" w:rsidR="00B24A84" w:rsidRDefault="00B24A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947FCA" w14:textId="77777777" w:rsidR="00B24A84" w:rsidRDefault="00B24A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947FCB" w14:textId="77777777" w:rsidR="00B24A84" w:rsidRDefault="00B24A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947FCC" w14:textId="026A2B7C" w:rsidR="00B24A84" w:rsidRDefault="00CB7308">
      <w:pPr>
        <w:spacing w:before="184"/>
        <w:ind w:left="7015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FFFFFF"/>
          <w:sz w:val="44"/>
        </w:rPr>
        <w:t>Privacy fact sheet</w:t>
      </w:r>
      <w:r>
        <w:rPr>
          <w:rFonts w:ascii="Calibri"/>
          <w:b/>
          <w:color w:val="FFFFFF"/>
          <w:spacing w:val="-24"/>
          <w:sz w:val="44"/>
        </w:rPr>
        <w:t xml:space="preserve"> </w:t>
      </w:r>
      <w:r>
        <w:rPr>
          <w:rFonts w:ascii="Calibri"/>
          <w:b/>
          <w:color w:val="FFFFFF"/>
          <w:sz w:val="44"/>
        </w:rPr>
        <w:t>17</w:t>
      </w:r>
    </w:p>
    <w:p w14:paraId="07947FCD" w14:textId="77777777" w:rsidR="00B24A84" w:rsidRDefault="00B24A8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947FCE" w14:textId="77777777" w:rsidR="00B24A84" w:rsidRDefault="00B24A8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947FCF" w14:textId="77777777" w:rsidR="00B24A84" w:rsidRDefault="00B24A8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947FD0" w14:textId="77777777" w:rsidR="00B24A84" w:rsidRDefault="00B24A84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07947FD1" w14:textId="77777777" w:rsidR="00B24A84" w:rsidRDefault="00CB7308">
      <w:pPr>
        <w:spacing w:before="19"/>
        <w:ind w:left="6158"/>
        <w:rPr>
          <w:rFonts w:ascii="Calibri" w:eastAsia="Calibri" w:hAnsi="Calibri" w:cs="Calibri"/>
          <w:sz w:val="40"/>
          <w:szCs w:val="40"/>
        </w:rPr>
      </w:pPr>
      <w:bookmarkStart w:id="0" w:name="_GoBack"/>
      <w:r>
        <w:rPr>
          <w:rFonts w:ascii="Calibri"/>
          <w:b/>
          <w:color w:val="692C90"/>
          <w:spacing w:val="-4"/>
          <w:sz w:val="40"/>
        </w:rPr>
        <w:t xml:space="preserve">Australian </w:t>
      </w:r>
      <w:r>
        <w:rPr>
          <w:rFonts w:ascii="Calibri"/>
          <w:b/>
          <w:color w:val="692C90"/>
          <w:spacing w:val="-3"/>
          <w:sz w:val="40"/>
        </w:rPr>
        <w:t>Privacy</w:t>
      </w:r>
      <w:r>
        <w:rPr>
          <w:rFonts w:ascii="Calibri"/>
          <w:b/>
          <w:color w:val="692C90"/>
          <w:spacing w:val="2"/>
          <w:sz w:val="40"/>
        </w:rPr>
        <w:t xml:space="preserve"> </w:t>
      </w:r>
      <w:r>
        <w:rPr>
          <w:rFonts w:ascii="Calibri"/>
          <w:b/>
          <w:color w:val="692C90"/>
          <w:spacing w:val="-3"/>
          <w:sz w:val="40"/>
        </w:rPr>
        <w:t>Principles</w:t>
      </w:r>
    </w:p>
    <w:p w14:paraId="07947FD2" w14:textId="77777777" w:rsidR="00B24A84" w:rsidRDefault="00CB7308">
      <w:pPr>
        <w:spacing w:before="323"/>
        <w:ind w:right="126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515154"/>
          <w:sz w:val="24"/>
        </w:rPr>
        <w:t>January 2014</w:t>
      </w:r>
    </w:p>
    <w:p w14:paraId="07947FD3" w14:textId="77777777" w:rsidR="00B24A84" w:rsidRDefault="00B24A84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p w14:paraId="07947FD4" w14:textId="77777777" w:rsidR="00B24A84" w:rsidRDefault="00CB7308">
      <w:pPr>
        <w:pStyle w:val="BodyText"/>
        <w:spacing w:before="55" w:line="259" w:lineRule="exact"/>
        <w:ind w:left="1133" w:firstLine="0"/>
      </w:pPr>
      <w:r>
        <w:rPr>
          <w:color w:val="231F20"/>
          <w:spacing w:val="-3"/>
        </w:rPr>
        <w:t xml:space="preserve">From </w:t>
      </w:r>
      <w:r>
        <w:rPr>
          <w:color w:val="231F20"/>
        </w:rPr>
        <w:t xml:space="preserve">12 </w:t>
      </w:r>
      <w:r>
        <w:rPr>
          <w:color w:val="231F20"/>
          <w:spacing w:val="-3"/>
        </w:rPr>
        <w:t xml:space="preserve">March 2014,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 xml:space="preserve">Australian </w:t>
      </w:r>
      <w:r>
        <w:rPr>
          <w:color w:val="231F20"/>
          <w:spacing w:val="-3"/>
        </w:rPr>
        <w:t xml:space="preserve">Privacy Principles (APPs) will replace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>National Privacy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Principles</w:t>
      </w:r>
    </w:p>
    <w:p w14:paraId="07947FD5" w14:textId="77777777" w:rsidR="00B24A84" w:rsidRDefault="00CB7308">
      <w:pPr>
        <w:pStyle w:val="BodyText"/>
        <w:spacing w:before="0" w:line="250" w:lineRule="exact"/>
        <w:ind w:left="1133" w:firstLine="0"/>
      </w:pPr>
      <w:r>
        <w:rPr>
          <w:color w:val="231F20"/>
        </w:rPr>
        <w:t xml:space="preserve">and </w:t>
      </w:r>
      <w:r>
        <w:rPr>
          <w:color w:val="231F20"/>
          <w:spacing w:val="-4"/>
        </w:rPr>
        <w:t xml:space="preserve">Information </w:t>
      </w:r>
      <w:r>
        <w:rPr>
          <w:color w:val="231F20"/>
          <w:spacing w:val="-3"/>
        </w:rPr>
        <w:t xml:space="preserve">Privacy Principles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will apply to </w:t>
      </w:r>
      <w:r>
        <w:rPr>
          <w:color w:val="231F20"/>
          <w:spacing w:val="-4"/>
        </w:rPr>
        <w:t xml:space="preserve">organisations, </w:t>
      </w:r>
      <w:r>
        <w:rPr>
          <w:color w:val="231F20"/>
        </w:rPr>
        <w:t xml:space="preserve">and </w:t>
      </w:r>
      <w:r>
        <w:rPr>
          <w:color w:val="231F20"/>
          <w:spacing w:val="-4"/>
        </w:rPr>
        <w:t xml:space="preserve">Australian </w:t>
      </w:r>
      <w:r>
        <w:rPr>
          <w:color w:val="231F20"/>
          <w:spacing w:val="-3"/>
        </w:rPr>
        <w:t>Government (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4"/>
        </w:rPr>
        <w:t xml:space="preserve">Norfolk </w:t>
      </w:r>
      <w:r>
        <w:rPr>
          <w:color w:val="231F20"/>
          <w:spacing w:val="-3"/>
        </w:rPr>
        <w:t xml:space="preserve">Island </w:t>
      </w:r>
      <w:r>
        <w:rPr>
          <w:color w:val="231F20"/>
          <w:spacing w:val="-4"/>
        </w:rPr>
        <w:t>Government</w:t>
      </w:r>
      <w:r>
        <w:rPr>
          <w:color w:val="231F20"/>
          <w:spacing w:val="-4"/>
        </w:rPr>
        <w:t>)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agencies.</w:t>
      </w:r>
    </w:p>
    <w:p w14:paraId="07947FD6" w14:textId="77777777" w:rsidR="00B24A84" w:rsidRDefault="00CB7308">
      <w:pPr>
        <w:spacing w:before="142" w:line="250" w:lineRule="exact"/>
        <w:ind w:left="1133" w:right="1168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This privacy </w:t>
      </w:r>
      <w:r>
        <w:rPr>
          <w:rFonts w:ascii="Calibri"/>
          <w:color w:val="231F20"/>
          <w:spacing w:val="-4"/>
        </w:rPr>
        <w:t xml:space="preserve">fact </w:t>
      </w:r>
      <w:r>
        <w:rPr>
          <w:rFonts w:ascii="Calibri"/>
          <w:color w:val="231F20"/>
          <w:spacing w:val="-3"/>
        </w:rPr>
        <w:t xml:space="preserve">sheet </w:t>
      </w:r>
      <w:r>
        <w:rPr>
          <w:rFonts w:ascii="Calibri"/>
          <w:color w:val="231F20"/>
          <w:spacing w:val="-4"/>
        </w:rPr>
        <w:t xml:space="preserve">provides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4"/>
        </w:rPr>
        <w:t xml:space="preserve">text </w:t>
      </w:r>
      <w:r>
        <w:rPr>
          <w:rFonts w:ascii="Calibri"/>
          <w:color w:val="231F20"/>
        </w:rPr>
        <w:t xml:space="preserve">of the 13 </w:t>
      </w:r>
      <w:r>
        <w:rPr>
          <w:rFonts w:ascii="Calibri"/>
          <w:color w:val="231F20"/>
          <w:spacing w:val="-3"/>
        </w:rPr>
        <w:t xml:space="preserve">APPs from Schedule </w:t>
      </w:r>
      <w:r>
        <w:rPr>
          <w:rFonts w:ascii="Calibri"/>
          <w:color w:val="231F20"/>
        </w:rPr>
        <w:t xml:space="preserve">1 of the </w:t>
      </w:r>
      <w:r>
        <w:rPr>
          <w:rFonts w:ascii="Calibri"/>
          <w:i/>
          <w:color w:val="231F20"/>
          <w:spacing w:val="-3"/>
        </w:rPr>
        <w:t xml:space="preserve">Privacy Amendment </w:t>
      </w:r>
      <w:r>
        <w:rPr>
          <w:rFonts w:ascii="Calibri"/>
          <w:i/>
          <w:color w:val="231F20"/>
          <w:spacing w:val="-4"/>
        </w:rPr>
        <w:t xml:space="preserve">(Enhancing </w:t>
      </w:r>
      <w:r>
        <w:rPr>
          <w:rFonts w:ascii="Calibri"/>
          <w:i/>
          <w:color w:val="231F20"/>
        </w:rPr>
        <w:t xml:space="preserve">Privacy Protection) Act 2012, </w:t>
      </w:r>
      <w:r>
        <w:rPr>
          <w:rFonts w:ascii="Calibri"/>
          <w:color w:val="231F20"/>
        </w:rPr>
        <w:t xml:space="preserve">which amends the </w:t>
      </w:r>
      <w:r>
        <w:rPr>
          <w:rFonts w:ascii="Calibri"/>
          <w:i/>
          <w:color w:val="231F20"/>
        </w:rPr>
        <w:t>Privacy Act 1988</w:t>
      </w:r>
      <w:r>
        <w:rPr>
          <w:rFonts w:ascii="Calibri"/>
          <w:color w:val="231F20"/>
        </w:rPr>
        <w:t xml:space="preserve">. </w:t>
      </w:r>
      <w:r>
        <w:rPr>
          <w:rFonts w:ascii="Calibri"/>
          <w:color w:val="231F20"/>
          <w:spacing w:val="-2"/>
        </w:rPr>
        <w:t xml:space="preserve">For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latest versions </w:t>
      </w:r>
      <w:r>
        <w:rPr>
          <w:rFonts w:ascii="Calibri"/>
          <w:color w:val="231F20"/>
        </w:rPr>
        <w:t xml:space="preserve">of these Acts visit the ComLaw </w:t>
      </w:r>
      <w:r>
        <w:rPr>
          <w:rFonts w:ascii="Calibri"/>
          <w:color w:val="231F20"/>
          <w:spacing w:val="-3"/>
        </w:rPr>
        <w:t>website:</w:t>
      </w:r>
      <w:r>
        <w:rPr>
          <w:rFonts w:ascii="Calibri"/>
          <w:color w:val="231F20"/>
          <w:spacing w:val="-11"/>
        </w:rPr>
        <w:t xml:space="preserve"> </w:t>
      </w:r>
      <w:hyperlink r:id="rId15">
        <w:r>
          <w:rPr>
            <w:rFonts w:ascii="Calibri"/>
            <w:color w:val="231F20"/>
            <w:spacing w:val="-5"/>
          </w:rPr>
          <w:t>www.comlaw.gov.au.</w:t>
        </w:r>
      </w:hyperlink>
    </w:p>
    <w:p w14:paraId="07947FD7" w14:textId="77777777" w:rsidR="00B24A84" w:rsidRDefault="00B24A84">
      <w:pPr>
        <w:spacing w:before="8"/>
        <w:rPr>
          <w:rFonts w:ascii="Calibri" w:eastAsia="Calibri" w:hAnsi="Calibri" w:cs="Calibri"/>
          <w:sz w:val="13"/>
          <w:szCs w:val="13"/>
        </w:rPr>
      </w:pPr>
    </w:p>
    <w:p w14:paraId="07947FD8" w14:textId="77777777" w:rsidR="00B24A84" w:rsidRDefault="00B24A84">
      <w:pPr>
        <w:rPr>
          <w:rFonts w:ascii="Calibri" w:eastAsia="Calibri" w:hAnsi="Calibri" w:cs="Calibri"/>
          <w:sz w:val="13"/>
          <w:szCs w:val="13"/>
        </w:rPr>
        <w:sectPr w:rsidR="00B24A84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07947FD9" w14:textId="77777777" w:rsidR="00B24A84" w:rsidRDefault="00CB7308">
      <w:pPr>
        <w:pStyle w:val="Heading1"/>
        <w:spacing w:before="43" w:line="321" w:lineRule="exact"/>
        <w:ind w:right="641"/>
      </w:pPr>
      <w:r>
        <w:rPr>
          <w:color w:val="692C90"/>
        </w:rPr>
        <w:t>Part 1—Consideration of</w:t>
      </w:r>
      <w:r>
        <w:rPr>
          <w:color w:val="692C90"/>
          <w:spacing w:val="-23"/>
        </w:rPr>
        <w:t xml:space="preserve"> </w:t>
      </w:r>
      <w:r>
        <w:rPr>
          <w:color w:val="692C90"/>
        </w:rPr>
        <w:t>personal</w:t>
      </w:r>
    </w:p>
    <w:p w14:paraId="07947FDA" w14:textId="77777777" w:rsidR="00B24A84" w:rsidRDefault="00CB7308">
      <w:pPr>
        <w:spacing w:line="321" w:lineRule="exact"/>
        <w:ind w:left="1133" w:right="64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692C90"/>
          <w:sz w:val="28"/>
        </w:rPr>
        <w:t>information</w:t>
      </w:r>
      <w:r>
        <w:rPr>
          <w:rFonts w:ascii="Calibri"/>
          <w:color w:val="692C90"/>
          <w:spacing w:val="-22"/>
          <w:sz w:val="28"/>
        </w:rPr>
        <w:t xml:space="preserve"> </w:t>
      </w:r>
      <w:r>
        <w:rPr>
          <w:rFonts w:ascii="Calibri"/>
          <w:color w:val="692C90"/>
          <w:sz w:val="28"/>
        </w:rPr>
        <w:t>privacy</w:t>
      </w:r>
    </w:p>
    <w:p w14:paraId="07947FDB" w14:textId="77777777" w:rsidR="00B24A84" w:rsidRDefault="00CB7308">
      <w:pPr>
        <w:pStyle w:val="Heading3"/>
        <w:spacing w:before="92" w:line="270" w:lineRule="exact"/>
        <w:ind w:right="641"/>
        <w:rPr>
          <w:i w:val="0"/>
        </w:rPr>
      </w:pPr>
      <w:r>
        <w:rPr>
          <w:color w:val="692C90"/>
        </w:rPr>
        <w:t>Australian Privacy Principle 1—open</w:t>
      </w:r>
      <w:r>
        <w:rPr>
          <w:color w:val="692C90"/>
          <w:spacing w:val="-4"/>
        </w:rPr>
        <w:t xml:space="preserve"> </w:t>
      </w:r>
      <w:r>
        <w:rPr>
          <w:color w:val="692C90"/>
        </w:rPr>
        <w:t xml:space="preserve">and </w:t>
      </w:r>
      <w:r>
        <w:rPr>
          <w:rFonts w:cs="Calibri"/>
          <w:color w:val="692C90"/>
        </w:rPr>
        <w:t xml:space="preserve">transparent management of personal </w:t>
      </w:r>
      <w:r>
        <w:rPr>
          <w:color w:val="692C90"/>
        </w:rPr>
        <w:t>information</w:t>
      </w:r>
    </w:p>
    <w:p w14:paraId="07947FDC" w14:textId="77777777" w:rsidR="00B24A84" w:rsidRDefault="00CB7308">
      <w:pPr>
        <w:pStyle w:val="ListParagraph"/>
        <w:numPr>
          <w:ilvl w:val="1"/>
          <w:numId w:val="23"/>
        </w:numPr>
        <w:tabs>
          <w:tab w:val="left" w:pos="1507"/>
        </w:tabs>
        <w:spacing w:before="166" w:line="250" w:lineRule="exact"/>
        <w:ind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object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principle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ensure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 xml:space="preserve">APP </w:t>
      </w:r>
      <w:r>
        <w:rPr>
          <w:rFonts w:ascii="Calibri"/>
          <w:color w:val="231F20"/>
        </w:rPr>
        <w:t xml:space="preserve">entities manage personal information in an open and </w:t>
      </w:r>
      <w:r>
        <w:rPr>
          <w:rFonts w:ascii="Calibri"/>
          <w:color w:val="231F20"/>
          <w:spacing w:val="-3"/>
        </w:rPr>
        <w:t>transparent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7"/>
        </w:rPr>
        <w:t>way.</w:t>
      </w:r>
    </w:p>
    <w:p w14:paraId="07947FDD" w14:textId="77777777" w:rsidR="00B24A84" w:rsidRDefault="00B24A84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07947FDE" w14:textId="77777777" w:rsidR="00B24A84" w:rsidRDefault="00CB7308">
      <w:pPr>
        <w:pStyle w:val="Heading3"/>
        <w:spacing w:line="260" w:lineRule="exact"/>
        <w:ind w:right="641"/>
        <w:rPr>
          <w:rFonts w:cs="Calibri"/>
          <w:i w:val="0"/>
        </w:rPr>
      </w:pPr>
      <w:r>
        <w:rPr>
          <w:color w:val="231F20"/>
        </w:rPr>
        <w:t>Compliance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Privacy Principles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etc.</w:t>
      </w:r>
    </w:p>
    <w:p w14:paraId="07947FDF" w14:textId="77777777" w:rsidR="00B24A84" w:rsidRDefault="00CB7308">
      <w:pPr>
        <w:pStyle w:val="ListParagraph"/>
        <w:numPr>
          <w:ilvl w:val="1"/>
          <w:numId w:val="23"/>
        </w:numPr>
        <w:tabs>
          <w:tab w:val="left" w:pos="1507"/>
        </w:tabs>
        <w:spacing w:before="83" w:line="250" w:lineRule="exact"/>
        <w:ind w:right="283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An APP </w:t>
      </w:r>
      <w:r>
        <w:rPr>
          <w:rFonts w:ascii="Calibri" w:eastAsia="Calibri" w:hAnsi="Calibri" w:cs="Calibri"/>
          <w:color w:val="231F20"/>
          <w:spacing w:val="-2"/>
        </w:rPr>
        <w:t xml:space="preserve">entity </w:t>
      </w:r>
      <w:r>
        <w:rPr>
          <w:rFonts w:ascii="Calibri" w:eastAsia="Calibri" w:hAnsi="Calibri" w:cs="Calibri"/>
          <w:color w:val="231F20"/>
        </w:rPr>
        <w:t xml:space="preserve">must </w:t>
      </w:r>
      <w:r>
        <w:rPr>
          <w:rFonts w:ascii="Calibri" w:eastAsia="Calibri" w:hAnsi="Calibri" w:cs="Calibri"/>
          <w:color w:val="231F20"/>
          <w:spacing w:val="-4"/>
        </w:rPr>
        <w:t xml:space="preserve">take </w:t>
      </w:r>
      <w:r>
        <w:rPr>
          <w:rFonts w:ascii="Calibri" w:eastAsia="Calibri" w:hAnsi="Calibri" w:cs="Calibri"/>
          <w:color w:val="231F20"/>
        </w:rPr>
        <w:t xml:space="preserve">such </w:t>
      </w:r>
      <w:r>
        <w:rPr>
          <w:rFonts w:ascii="Calibri" w:eastAsia="Calibri" w:hAnsi="Calibri" w:cs="Calibri"/>
          <w:color w:val="231F20"/>
          <w:spacing w:val="-3"/>
        </w:rPr>
        <w:t xml:space="preserve">steps </w:t>
      </w:r>
      <w:r>
        <w:rPr>
          <w:rFonts w:ascii="Calibri" w:eastAsia="Calibri" w:hAnsi="Calibri" w:cs="Calibri"/>
          <w:color w:val="231F20"/>
        </w:rPr>
        <w:t xml:space="preserve">as </w:t>
      </w:r>
      <w:r>
        <w:rPr>
          <w:rFonts w:ascii="Calibri" w:eastAsia="Calibri" w:hAnsi="Calibri" w:cs="Calibri"/>
          <w:color w:val="231F20"/>
          <w:spacing w:val="-3"/>
        </w:rPr>
        <w:t xml:space="preserve">are reasonable </w:t>
      </w:r>
      <w:r>
        <w:rPr>
          <w:rFonts w:ascii="Calibri" w:eastAsia="Calibri" w:hAnsi="Calibri" w:cs="Calibri"/>
          <w:color w:val="231F20"/>
        </w:rPr>
        <w:t xml:space="preserve">in the </w:t>
      </w:r>
      <w:r>
        <w:rPr>
          <w:rFonts w:ascii="Calibri" w:eastAsia="Calibri" w:hAnsi="Calibri" w:cs="Calibri"/>
          <w:color w:val="231F20"/>
          <w:spacing w:val="-3"/>
        </w:rPr>
        <w:t xml:space="preserve">circumstances </w:t>
      </w:r>
      <w:r>
        <w:rPr>
          <w:rFonts w:ascii="Calibri" w:eastAsia="Calibri" w:hAnsi="Calibri" w:cs="Calibri"/>
          <w:color w:val="231F20"/>
        </w:rPr>
        <w:t xml:space="preserve">to </w:t>
      </w:r>
      <w:r>
        <w:rPr>
          <w:rFonts w:ascii="Calibri" w:eastAsia="Calibri" w:hAnsi="Calibri" w:cs="Calibri"/>
          <w:color w:val="231F20"/>
          <w:spacing w:val="-2"/>
        </w:rPr>
        <w:t xml:space="preserve">implement </w:t>
      </w:r>
      <w:r>
        <w:rPr>
          <w:rFonts w:ascii="Calibri" w:eastAsia="Calibri" w:hAnsi="Calibri" w:cs="Calibri"/>
          <w:color w:val="231F20"/>
          <w:spacing w:val="-3"/>
        </w:rPr>
        <w:t xml:space="preserve">practices, procedures </w:t>
      </w:r>
      <w:r>
        <w:rPr>
          <w:rFonts w:ascii="Calibri" w:eastAsia="Calibri" w:hAnsi="Calibri" w:cs="Calibri"/>
          <w:color w:val="231F20"/>
        </w:rPr>
        <w:t xml:space="preserve">and </w:t>
      </w:r>
      <w:r>
        <w:rPr>
          <w:rFonts w:ascii="Calibri" w:eastAsia="Calibri" w:hAnsi="Calibri" w:cs="Calibri"/>
          <w:color w:val="231F20"/>
          <w:spacing w:val="-4"/>
        </w:rPr>
        <w:t xml:space="preserve">systems </w:t>
      </w:r>
      <w:r>
        <w:rPr>
          <w:rFonts w:ascii="Calibri" w:eastAsia="Calibri" w:hAnsi="Calibri" w:cs="Calibri"/>
          <w:color w:val="231F20"/>
          <w:spacing w:val="-3"/>
        </w:rPr>
        <w:t xml:space="preserve">relating </w:t>
      </w:r>
      <w:r>
        <w:rPr>
          <w:rFonts w:ascii="Calibri" w:eastAsia="Calibri" w:hAnsi="Calibri" w:cs="Calibri"/>
          <w:color w:val="231F20"/>
        </w:rPr>
        <w:t xml:space="preserve">to </w:t>
      </w:r>
      <w:r>
        <w:rPr>
          <w:rFonts w:ascii="Calibri" w:eastAsia="Calibri" w:hAnsi="Calibri" w:cs="Calibri"/>
          <w:color w:val="231F20"/>
          <w:spacing w:val="-2"/>
        </w:rPr>
        <w:t xml:space="preserve">the </w:t>
      </w:r>
      <w:r>
        <w:rPr>
          <w:rFonts w:ascii="Calibri" w:eastAsia="Calibri" w:hAnsi="Calibri" w:cs="Calibri"/>
          <w:color w:val="231F20"/>
          <w:spacing w:val="-3"/>
        </w:rPr>
        <w:t>entity’s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</w:rPr>
        <w:t>functions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</w:rPr>
        <w:t>activities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that:</w:t>
      </w:r>
    </w:p>
    <w:p w14:paraId="07947FE0" w14:textId="77777777" w:rsidR="00B24A84" w:rsidRDefault="00CB7308">
      <w:pPr>
        <w:pStyle w:val="ListParagraph"/>
        <w:numPr>
          <w:ilvl w:val="2"/>
          <w:numId w:val="23"/>
        </w:numPr>
        <w:tabs>
          <w:tab w:val="left" w:pos="1794"/>
        </w:tabs>
        <w:spacing w:before="85" w:line="250" w:lineRule="exact"/>
        <w:ind w:right="1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will </w:t>
      </w:r>
      <w:r>
        <w:rPr>
          <w:rFonts w:ascii="Calibri"/>
          <w:color w:val="231F20"/>
          <w:spacing w:val="-3"/>
        </w:rPr>
        <w:t xml:space="preserve">ensure </w:t>
      </w:r>
      <w:r>
        <w:rPr>
          <w:rFonts w:ascii="Calibri"/>
          <w:color w:val="231F20"/>
        </w:rPr>
        <w:t xml:space="preserve">that 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complies with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Australian Privacy </w:t>
      </w:r>
      <w:r>
        <w:rPr>
          <w:rFonts w:ascii="Calibri"/>
          <w:color w:val="231F20"/>
        </w:rPr>
        <w:t xml:space="preserve">Principles and a </w:t>
      </w:r>
      <w:r>
        <w:rPr>
          <w:rFonts w:ascii="Calibri"/>
          <w:color w:val="231F20"/>
          <w:spacing w:val="-3"/>
        </w:rPr>
        <w:t xml:space="preserve">registered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code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(if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  <w:spacing w:val="-3"/>
        </w:rPr>
        <w:t>any)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binds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entity;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7FE1" w14:textId="77777777" w:rsidR="00B24A84" w:rsidRDefault="00CB7308">
      <w:pPr>
        <w:pStyle w:val="ListParagraph"/>
        <w:numPr>
          <w:ilvl w:val="2"/>
          <w:numId w:val="23"/>
        </w:numPr>
        <w:tabs>
          <w:tab w:val="left" w:pos="1794"/>
        </w:tabs>
        <w:spacing w:before="113" w:line="250" w:lineRule="exact"/>
        <w:ind w:right="1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will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enable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entity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to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deal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with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inquiries or </w:t>
      </w:r>
      <w:r>
        <w:rPr>
          <w:rFonts w:ascii="Calibri" w:eastAsia="Calibri" w:hAnsi="Calibri" w:cs="Calibri"/>
          <w:color w:val="231F20"/>
          <w:spacing w:val="-3"/>
        </w:rPr>
        <w:t xml:space="preserve">complaints from </w:t>
      </w:r>
      <w:r>
        <w:rPr>
          <w:rFonts w:ascii="Calibri" w:eastAsia="Calibri" w:hAnsi="Calibri" w:cs="Calibri"/>
          <w:color w:val="231F20"/>
        </w:rPr>
        <w:t xml:space="preserve">individuals about </w:t>
      </w:r>
      <w:r>
        <w:rPr>
          <w:rFonts w:ascii="Calibri" w:eastAsia="Calibri" w:hAnsi="Calibri" w:cs="Calibri"/>
          <w:color w:val="231F20"/>
          <w:spacing w:val="-2"/>
        </w:rPr>
        <w:t xml:space="preserve">the </w:t>
      </w:r>
      <w:r>
        <w:rPr>
          <w:rFonts w:ascii="Calibri" w:eastAsia="Calibri" w:hAnsi="Calibri" w:cs="Calibri"/>
          <w:color w:val="231F20"/>
          <w:spacing w:val="-3"/>
        </w:rPr>
        <w:t xml:space="preserve">entity’s </w:t>
      </w:r>
      <w:r>
        <w:rPr>
          <w:rFonts w:ascii="Calibri" w:eastAsia="Calibri" w:hAnsi="Calibri" w:cs="Calibri"/>
          <w:color w:val="231F20"/>
        </w:rPr>
        <w:t xml:space="preserve">compliance with the </w:t>
      </w:r>
      <w:r>
        <w:rPr>
          <w:rFonts w:ascii="Calibri" w:eastAsia="Calibri" w:hAnsi="Calibri" w:cs="Calibri"/>
          <w:color w:val="231F20"/>
          <w:spacing w:val="-3"/>
        </w:rPr>
        <w:t>Australian Privacy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Principles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such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color w:val="231F20"/>
        </w:rPr>
        <w:t>code.</w:t>
      </w:r>
    </w:p>
    <w:p w14:paraId="07947FE2" w14:textId="77777777" w:rsidR="00B24A84" w:rsidRDefault="00B24A84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07947FE3" w14:textId="77777777" w:rsidR="00B24A84" w:rsidRDefault="00CB7308">
      <w:pPr>
        <w:pStyle w:val="Heading3"/>
        <w:ind w:right="641"/>
        <w:rPr>
          <w:rFonts w:cs="Calibri"/>
          <w:i w:val="0"/>
        </w:rPr>
      </w:pPr>
      <w:r>
        <w:rPr>
          <w:color w:val="231F20"/>
        </w:rPr>
        <w:t>APP Privacy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policy</w:t>
      </w:r>
    </w:p>
    <w:p w14:paraId="07947FE4" w14:textId="77777777" w:rsidR="00B24A84" w:rsidRDefault="00CB7308">
      <w:pPr>
        <w:pStyle w:val="ListParagraph"/>
        <w:numPr>
          <w:ilvl w:val="1"/>
          <w:numId w:val="23"/>
        </w:numPr>
        <w:tabs>
          <w:tab w:val="left" w:pos="1507"/>
        </w:tabs>
        <w:spacing w:before="70" w:line="250" w:lineRule="exact"/>
        <w:ind w:right="14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 APP </w:t>
      </w:r>
      <w:r>
        <w:rPr>
          <w:rFonts w:ascii="Calibri"/>
          <w:color w:val="231F20"/>
          <w:spacing w:val="-3"/>
        </w:rPr>
        <w:t xml:space="preserve">entity must </w:t>
      </w:r>
      <w:r>
        <w:rPr>
          <w:rFonts w:ascii="Calibri"/>
          <w:color w:val="231F20"/>
          <w:spacing w:val="-4"/>
        </w:rPr>
        <w:t xml:space="preserve">have </w:t>
      </w:r>
      <w:r>
        <w:rPr>
          <w:rFonts w:ascii="Calibri"/>
          <w:color w:val="231F20"/>
        </w:rPr>
        <w:t xml:space="preserve">a </w:t>
      </w:r>
      <w:r>
        <w:rPr>
          <w:rFonts w:ascii="Calibri"/>
          <w:color w:val="231F20"/>
          <w:spacing w:val="-3"/>
        </w:rPr>
        <w:t xml:space="preserve">clearly </w:t>
      </w:r>
      <w:r>
        <w:rPr>
          <w:rFonts w:ascii="Calibri"/>
          <w:color w:val="231F20"/>
          <w:spacing w:val="-4"/>
        </w:rPr>
        <w:t xml:space="preserve">expressed </w:t>
      </w:r>
      <w:r>
        <w:rPr>
          <w:rFonts w:ascii="Calibri"/>
          <w:color w:val="231F20"/>
          <w:spacing w:val="-3"/>
        </w:rPr>
        <w:t xml:space="preserve">and </w:t>
      </w:r>
      <w:r>
        <w:rPr>
          <w:rFonts w:ascii="Calibri"/>
          <w:color w:val="231F20"/>
        </w:rPr>
        <w:t xml:space="preserve">up </w:t>
      </w:r>
      <w:r>
        <w:rPr>
          <w:rFonts w:ascii="Calibri"/>
          <w:color w:val="231F20"/>
          <w:spacing w:val="-3"/>
        </w:rPr>
        <w:t xml:space="preserve">to </w:t>
      </w:r>
      <w:r>
        <w:rPr>
          <w:rFonts w:ascii="Calibri"/>
          <w:color w:val="231F20"/>
          <w:spacing w:val="-4"/>
        </w:rPr>
        <w:t xml:space="preserve">date </w:t>
      </w:r>
      <w:r>
        <w:rPr>
          <w:rFonts w:ascii="Calibri"/>
          <w:color w:val="231F20"/>
          <w:spacing w:val="-3"/>
        </w:rPr>
        <w:t xml:space="preserve">policy (the </w:t>
      </w:r>
      <w:r>
        <w:rPr>
          <w:rFonts w:ascii="Calibri"/>
          <w:i/>
          <w:color w:val="231F20"/>
        </w:rPr>
        <w:t xml:space="preserve">APP </w:t>
      </w:r>
      <w:r>
        <w:rPr>
          <w:rFonts w:ascii="Calibri"/>
          <w:i/>
          <w:color w:val="231F20"/>
          <w:spacing w:val="-3"/>
        </w:rPr>
        <w:t>privacy policy</w:t>
      </w:r>
      <w:r>
        <w:rPr>
          <w:rFonts w:ascii="Calibri"/>
          <w:color w:val="231F20"/>
          <w:spacing w:val="-3"/>
        </w:rPr>
        <w:t xml:space="preserve">) about the </w:t>
      </w:r>
      <w:r>
        <w:rPr>
          <w:rFonts w:ascii="Calibri"/>
          <w:color w:val="231F20"/>
          <w:spacing w:val="-4"/>
        </w:rPr>
        <w:t xml:space="preserve">management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  <w:spacing w:val="-4"/>
        </w:rPr>
        <w:t xml:space="preserve">personal information </w:t>
      </w:r>
      <w:r>
        <w:rPr>
          <w:rFonts w:ascii="Calibri"/>
          <w:color w:val="231F20"/>
        </w:rPr>
        <w:t>by 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5"/>
        </w:rPr>
        <w:t>entity.</w:t>
      </w:r>
    </w:p>
    <w:p w14:paraId="07947FE5" w14:textId="77777777" w:rsidR="00B24A84" w:rsidRDefault="00B24A8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947FE6" w14:textId="77777777" w:rsidR="00B24A84" w:rsidRDefault="00CB7308">
      <w:pPr>
        <w:pStyle w:val="ListParagraph"/>
        <w:numPr>
          <w:ilvl w:val="1"/>
          <w:numId w:val="23"/>
        </w:numPr>
        <w:tabs>
          <w:tab w:val="left" w:pos="1507"/>
        </w:tabs>
        <w:spacing w:line="250" w:lineRule="exact"/>
        <w:ind w:right="67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Without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limiting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1.3,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  <w:spacing w:val="-3"/>
        </w:rPr>
        <w:t xml:space="preserve">privacy </w:t>
      </w:r>
      <w:r>
        <w:rPr>
          <w:rFonts w:ascii="Calibri"/>
          <w:color w:val="231F20"/>
        </w:rPr>
        <w:t xml:space="preserve">policy of 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must </w:t>
      </w:r>
      <w:r>
        <w:rPr>
          <w:rFonts w:ascii="Calibri"/>
          <w:color w:val="231F20"/>
          <w:spacing w:val="-3"/>
        </w:rPr>
        <w:t xml:space="preserve">contain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>following information:</w:t>
      </w:r>
    </w:p>
    <w:p w14:paraId="07947FE7" w14:textId="77777777" w:rsidR="00B24A84" w:rsidRDefault="00CB7308">
      <w:pPr>
        <w:pStyle w:val="ListParagraph"/>
        <w:numPr>
          <w:ilvl w:val="2"/>
          <w:numId w:val="23"/>
        </w:numPr>
        <w:tabs>
          <w:tab w:val="left" w:pos="1843"/>
        </w:tabs>
        <w:spacing w:before="47" w:line="250" w:lineRule="exact"/>
        <w:ind w:left="1842" w:right="195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kinds of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that </w:t>
      </w:r>
      <w:r>
        <w:rPr>
          <w:rFonts w:ascii="Calibri"/>
          <w:color w:val="231F20"/>
          <w:spacing w:val="-2"/>
        </w:rPr>
        <w:t xml:space="preserve">the entity </w:t>
      </w:r>
      <w:r>
        <w:rPr>
          <w:rFonts w:ascii="Calibri"/>
          <w:color w:val="231F20"/>
        </w:rPr>
        <w:t>collects and</w:t>
      </w:r>
      <w:r>
        <w:rPr>
          <w:rFonts w:ascii="Calibri"/>
          <w:color w:val="231F20"/>
          <w:spacing w:val="-28"/>
        </w:rPr>
        <w:t xml:space="preserve"> </w:t>
      </w:r>
      <w:r>
        <w:rPr>
          <w:rFonts w:ascii="Calibri"/>
          <w:color w:val="231F20"/>
          <w:spacing w:val="-2"/>
        </w:rPr>
        <w:t>holds;</w:t>
      </w:r>
    </w:p>
    <w:p w14:paraId="07947FE8" w14:textId="77777777" w:rsidR="00B24A84" w:rsidRDefault="00CB7308">
      <w:pPr>
        <w:pStyle w:val="ListParagraph"/>
        <w:numPr>
          <w:ilvl w:val="2"/>
          <w:numId w:val="23"/>
        </w:numPr>
        <w:tabs>
          <w:tab w:val="left" w:pos="1089"/>
        </w:tabs>
        <w:spacing w:before="65" w:line="250" w:lineRule="exact"/>
        <w:ind w:left="1088" w:right="1323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br w:type="column"/>
      </w:r>
      <w:r>
        <w:rPr>
          <w:rFonts w:ascii="Calibri"/>
          <w:color w:val="231F20"/>
        </w:rPr>
        <w:t>how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collects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holds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personal information;</w:t>
      </w:r>
    </w:p>
    <w:p w14:paraId="07947FE9" w14:textId="77777777" w:rsidR="00B24A84" w:rsidRDefault="00CB7308">
      <w:pPr>
        <w:pStyle w:val="ListParagraph"/>
        <w:numPr>
          <w:ilvl w:val="2"/>
          <w:numId w:val="23"/>
        </w:numPr>
        <w:tabs>
          <w:tab w:val="left" w:pos="1089"/>
        </w:tabs>
        <w:spacing w:before="113" w:line="250" w:lineRule="exact"/>
        <w:ind w:left="1088" w:right="134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purposes </w:t>
      </w: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</w:rPr>
        <w:t>which the</w:t>
      </w:r>
      <w:r>
        <w:rPr>
          <w:rFonts w:ascii="Calibri"/>
          <w:color w:val="231F20"/>
          <w:spacing w:val="-35"/>
        </w:rPr>
        <w:t xml:space="preserve">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 xml:space="preserve">collects, </w:t>
      </w:r>
      <w:r>
        <w:rPr>
          <w:rFonts w:ascii="Calibri"/>
          <w:color w:val="231F20"/>
        </w:rPr>
        <w:t xml:space="preserve">holds, uses and discloses </w:t>
      </w:r>
      <w:r>
        <w:rPr>
          <w:rFonts w:ascii="Calibri"/>
          <w:color w:val="231F20"/>
          <w:spacing w:val="-3"/>
        </w:rPr>
        <w:t>personal information;</w:t>
      </w:r>
    </w:p>
    <w:p w14:paraId="07947FEA" w14:textId="77777777" w:rsidR="00B24A84" w:rsidRDefault="00CB7308">
      <w:pPr>
        <w:pStyle w:val="BodyText"/>
        <w:spacing w:line="250" w:lineRule="exact"/>
        <w:ind w:left="1088" w:right="1237"/>
      </w:pPr>
      <w:r>
        <w:rPr>
          <w:color w:val="231F20"/>
        </w:rPr>
        <w:t xml:space="preserve">(d) how an individual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 xml:space="preserve">access </w:t>
      </w:r>
      <w:r>
        <w:rPr>
          <w:color w:val="231F20"/>
          <w:spacing w:val="-3"/>
        </w:rPr>
        <w:t xml:space="preserve">personal </w:t>
      </w:r>
      <w:r>
        <w:rPr>
          <w:color w:val="231F20"/>
          <w:spacing w:val="-4"/>
        </w:rPr>
        <w:t xml:space="preserve">information about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individual that </w:t>
      </w:r>
      <w:r>
        <w:rPr>
          <w:color w:val="231F20"/>
        </w:rPr>
        <w:t xml:space="preserve">is </w:t>
      </w:r>
      <w:r>
        <w:rPr>
          <w:color w:val="231F20"/>
          <w:spacing w:val="-4"/>
        </w:rPr>
        <w:t xml:space="preserve">held </w:t>
      </w:r>
      <w:r>
        <w:rPr>
          <w:color w:val="231F20"/>
        </w:rPr>
        <w:t xml:space="preserve">by the </w:t>
      </w:r>
      <w:r>
        <w:rPr>
          <w:color w:val="231F20"/>
          <w:spacing w:val="-2"/>
        </w:rPr>
        <w:t xml:space="preserve">entity </w:t>
      </w:r>
      <w:r>
        <w:rPr>
          <w:color w:val="231F20"/>
        </w:rPr>
        <w:t xml:space="preserve">and seek the </w:t>
      </w:r>
      <w:r>
        <w:rPr>
          <w:color w:val="231F20"/>
          <w:spacing w:val="-3"/>
        </w:rPr>
        <w:t xml:space="preserve">correction </w:t>
      </w:r>
      <w:r>
        <w:rPr>
          <w:color w:val="231F20"/>
        </w:rPr>
        <w:t>of such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information;</w:t>
      </w:r>
    </w:p>
    <w:p w14:paraId="07947FEB" w14:textId="77777777" w:rsidR="00B24A84" w:rsidRDefault="00CB7308">
      <w:pPr>
        <w:pStyle w:val="ListParagraph"/>
        <w:numPr>
          <w:ilvl w:val="0"/>
          <w:numId w:val="22"/>
        </w:numPr>
        <w:tabs>
          <w:tab w:val="left" w:pos="1089"/>
        </w:tabs>
        <w:spacing w:before="113" w:line="250" w:lineRule="exact"/>
        <w:ind w:right="1208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how an individual </w:t>
      </w:r>
      <w:r>
        <w:rPr>
          <w:rFonts w:ascii="Calibri"/>
          <w:color w:val="231F20"/>
          <w:spacing w:val="-3"/>
        </w:rPr>
        <w:t xml:space="preserve">may </w:t>
      </w:r>
      <w:r>
        <w:rPr>
          <w:rFonts w:ascii="Calibri"/>
          <w:color w:val="231F20"/>
        </w:rPr>
        <w:t xml:space="preserve">complain about a </w:t>
      </w:r>
      <w:r>
        <w:rPr>
          <w:rFonts w:ascii="Calibri"/>
          <w:color w:val="231F20"/>
          <w:spacing w:val="-3"/>
        </w:rPr>
        <w:t xml:space="preserve">breach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Australian Privacy </w:t>
      </w:r>
      <w:r>
        <w:rPr>
          <w:rFonts w:ascii="Calibri"/>
          <w:color w:val="231F20"/>
        </w:rPr>
        <w:t xml:space="preserve">Principles, or a </w:t>
      </w:r>
      <w:r>
        <w:rPr>
          <w:rFonts w:ascii="Calibri"/>
          <w:color w:val="231F20"/>
          <w:spacing w:val="-3"/>
        </w:rPr>
        <w:t xml:space="preserve">registered </w:t>
      </w:r>
      <w:r>
        <w:rPr>
          <w:rFonts w:ascii="Calibri"/>
          <w:color w:val="231F20"/>
        </w:rPr>
        <w:t xml:space="preserve">APP code (if </w:t>
      </w:r>
      <w:r>
        <w:rPr>
          <w:rFonts w:ascii="Calibri"/>
          <w:color w:val="231F20"/>
          <w:spacing w:val="-3"/>
        </w:rPr>
        <w:t xml:space="preserve">any) </w:t>
      </w:r>
      <w:r>
        <w:rPr>
          <w:rFonts w:ascii="Calibri"/>
          <w:color w:val="231F20"/>
        </w:rPr>
        <w:t>that binds 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5"/>
        </w:rPr>
        <w:t>entity,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how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th</w:t>
      </w:r>
      <w:r>
        <w:rPr>
          <w:rFonts w:ascii="Calibri"/>
          <w:color w:val="231F20"/>
        </w:rPr>
        <w:t>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will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deal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with such a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complaint;</w:t>
      </w:r>
    </w:p>
    <w:p w14:paraId="07947FEC" w14:textId="77777777" w:rsidR="00B24A84" w:rsidRDefault="00CB7308">
      <w:pPr>
        <w:pStyle w:val="ListParagraph"/>
        <w:numPr>
          <w:ilvl w:val="0"/>
          <w:numId w:val="22"/>
        </w:numPr>
        <w:tabs>
          <w:tab w:val="left" w:pos="1089"/>
        </w:tabs>
        <w:spacing w:before="113" w:line="250" w:lineRule="exact"/>
        <w:ind w:right="1164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whether 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likely </w:t>
      </w:r>
      <w:r>
        <w:rPr>
          <w:rFonts w:ascii="Calibri"/>
          <w:color w:val="231F20"/>
        </w:rPr>
        <w:t xml:space="preserve">to disclose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>overseas</w:t>
      </w:r>
      <w:r>
        <w:rPr>
          <w:rFonts w:ascii="Calibri"/>
          <w:color w:val="231F20"/>
          <w:spacing w:val="12"/>
        </w:rPr>
        <w:t xml:space="preserve"> </w:t>
      </w:r>
      <w:r>
        <w:rPr>
          <w:rFonts w:ascii="Calibri"/>
          <w:color w:val="231F20"/>
          <w:spacing w:val="-3"/>
        </w:rPr>
        <w:t>recipients;</w:t>
      </w:r>
    </w:p>
    <w:p w14:paraId="07947FED" w14:textId="77777777" w:rsidR="00B24A84" w:rsidRDefault="00CB7308">
      <w:pPr>
        <w:pStyle w:val="ListParagraph"/>
        <w:numPr>
          <w:ilvl w:val="0"/>
          <w:numId w:val="22"/>
        </w:numPr>
        <w:tabs>
          <w:tab w:val="left" w:pos="1089"/>
        </w:tabs>
        <w:spacing w:before="113" w:line="250" w:lineRule="exact"/>
        <w:ind w:right="1287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the </w:t>
      </w:r>
      <w:r>
        <w:rPr>
          <w:rFonts w:ascii="Calibri" w:eastAsia="Calibri" w:hAnsi="Calibri" w:cs="Calibri"/>
          <w:color w:val="231F20"/>
          <w:spacing w:val="-2"/>
        </w:rPr>
        <w:t xml:space="preserve">entity </w:t>
      </w:r>
      <w:r>
        <w:rPr>
          <w:rFonts w:ascii="Calibri" w:eastAsia="Calibri" w:hAnsi="Calibri" w:cs="Calibri"/>
          <w:color w:val="231F20"/>
        </w:rPr>
        <w:t xml:space="preserve">is </w:t>
      </w:r>
      <w:r>
        <w:rPr>
          <w:rFonts w:ascii="Calibri" w:eastAsia="Calibri" w:hAnsi="Calibri" w:cs="Calibri"/>
          <w:color w:val="231F20"/>
          <w:spacing w:val="-3"/>
        </w:rPr>
        <w:t xml:space="preserve">likely </w:t>
      </w:r>
      <w:r>
        <w:rPr>
          <w:rFonts w:ascii="Calibri" w:eastAsia="Calibri" w:hAnsi="Calibri" w:cs="Calibri"/>
          <w:color w:val="231F20"/>
        </w:rPr>
        <w:t xml:space="preserve">to disclose </w:t>
      </w:r>
      <w:r>
        <w:rPr>
          <w:rFonts w:ascii="Calibri" w:eastAsia="Calibri" w:hAnsi="Calibri" w:cs="Calibri"/>
          <w:color w:val="231F20"/>
          <w:spacing w:val="-3"/>
        </w:rPr>
        <w:t xml:space="preserve">personal information </w:t>
      </w:r>
      <w:r>
        <w:rPr>
          <w:rFonts w:ascii="Calibri" w:eastAsia="Calibri" w:hAnsi="Calibri" w:cs="Calibri"/>
          <w:color w:val="231F20"/>
        </w:rPr>
        <w:t xml:space="preserve">to </w:t>
      </w:r>
      <w:r>
        <w:rPr>
          <w:rFonts w:ascii="Calibri" w:eastAsia="Calibri" w:hAnsi="Calibri" w:cs="Calibri"/>
          <w:color w:val="231F20"/>
          <w:spacing w:val="-3"/>
        </w:rPr>
        <w:t xml:space="preserve">overseas recipients—the </w:t>
      </w:r>
      <w:r>
        <w:rPr>
          <w:rFonts w:ascii="Calibri" w:eastAsia="Calibri" w:hAnsi="Calibri" w:cs="Calibri"/>
          <w:color w:val="231F20"/>
          <w:spacing w:val="-4"/>
        </w:rPr>
        <w:t xml:space="preserve">countries </w:t>
      </w:r>
      <w:r>
        <w:rPr>
          <w:rFonts w:ascii="Calibri" w:eastAsia="Calibri" w:hAnsi="Calibri" w:cs="Calibri"/>
          <w:color w:val="231F20"/>
        </w:rPr>
        <w:t xml:space="preserve">in </w:t>
      </w:r>
      <w:r>
        <w:rPr>
          <w:rFonts w:ascii="Calibri" w:eastAsia="Calibri" w:hAnsi="Calibri" w:cs="Calibri"/>
          <w:color w:val="231F20"/>
          <w:spacing w:val="-3"/>
        </w:rPr>
        <w:t xml:space="preserve">which such </w:t>
      </w:r>
      <w:r>
        <w:rPr>
          <w:rFonts w:ascii="Calibri" w:eastAsia="Calibri" w:hAnsi="Calibri" w:cs="Calibri"/>
          <w:color w:val="231F20"/>
          <w:spacing w:val="-4"/>
        </w:rPr>
        <w:t xml:space="preserve">recipients </w:t>
      </w:r>
      <w:r>
        <w:rPr>
          <w:rFonts w:ascii="Calibri" w:eastAsia="Calibri" w:hAnsi="Calibri" w:cs="Calibri"/>
          <w:color w:val="231F20"/>
          <w:spacing w:val="-3"/>
        </w:rPr>
        <w:t xml:space="preserve">are </w:t>
      </w:r>
      <w:r>
        <w:rPr>
          <w:rFonts w:ascii="Calibri" w:eastAsia="Calibri" w:hAnsi="Calibri" w:cs="Calibri"/>
          <w:color w:val="231F20"/>
          <w:spacing w:val="-5"/>
        </w:rPr>
        <w:t xml:space="preserve">likely </w:t>
      </w:r>
      <w:r>
        <w:rPr>
          <w:rFonts w:ascii="Calibri" w:eastAsia="Calibri" w:hAnsi="Calibri" w:cs="Calibri"/>
          <w:color w:val="231F20"/>
        </w:rPr>
        <w:t xml:space="preserve">to be </w:t>
      </w:r>
      <w:r>
        <w:rPr>
          <w:rFonts w:ascii="Calibri" w:eastAsia="Calibri" w:hAnsi="Calibri" w:cs="Calibri"/>
          <w:color w:val="231F20"/>
          <w:spacing w:val="-3"/>
        </w:rPr>
        <w:t xml:space="preserve">located </w:t>
      </w:r>
      <w:r>
        <w:rPr>
          <w:rFonts w:ascii="Calibri" w:eastAsia="Calibri" w:hAnsi="Calibri" w:cs="Calibri"/>
          <w:color w:val="231F20"/>
        </w:rPr>
        <w:t xml:space="preserve">if it is </w:t>
      </w:r>
      <w:r>
        <w:rPr>
          <w:rFonts w:ascii="Calibri" w:eastAsia="Calibri" w:hAnsi="Calibri" w:cs="Calibri"/>
          <w:color w:val="231F20"/>
          <w:spacing w:val="-3"/>
        </w:rPr>
        <w:t xml:space="preserve">practicable </w:t>
      </w:r>
      <w:r>
        <w:rPr>
          <w:rFonts w:ascii="Calibri" w:eastAsia="Calibri" w:hAnsi="Calibri" w:cs="Calibri"/>
          <w:color w:val="231F20"/>
        </w:rPr>
        <w:t xml:space="preserve">to specify those </w:t>
      </w:r>
      <w:r>
        <w:rPr>
          <w:rFonts w:ascii="Calibri" w:eastAsia="Calibri" w:hAnsi="Calibri" w:cs="Calibri"/>
          <w:color w:val="231F20"/>
          <w:spacing w:val="-3"/>
        </w:rPr>
        <w:t xml:space="preserve">countries </w:t>
      </w:r>
      <w:r>
        <w:rPr>
          <w:rFonts w:ascii="Calibri" w:eastAsia="Calibri" w:hAnsi="Calibri" w:cs="Calibri"/>
          <w:color w:val="231F20"/>
        </w:rPr>
        <w:t>in the</w:t>
      </w:r>
      <w:r>
        <w:rPr>
          <w:rFonts w:ascii="Calibri" w:eastAsia="Calibri" w:hAnsi="Calibri" w:cs="Calibri"/>
          <w:color w:val="231F20"/>
          <w:spacing w:val="-15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policy.</w:t>
      </w:r>
    </w:p>
    <w:p w14:paraId="07947FEE" w14:textId="77777777" w:rsidR="00B24A84" w:rsidRDefault="00B24A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7947FEF" w14:textId="77777777" w:rsidR="00B24A84" w:rsidRDefault="00CB7308">
      <w:pPr>
        <w:pStyle w:val="Heading3"/>
        <w:ind w:left="379" w:right="1237"/>
        <w:rPr>
          <w:rFonts w:cs="Calibri"/>
          <w:i w:val="0"/>
        </w:rPr>
      </w:pPr>
      <w:r>
        <w:rPr>
          <w:color w:val="231F20"/>
          <w:spacing w:val="-3"/>
        </w:rPr>
        <w:t xml:space="preserve">Availability </w:t>
      </w:r>
      <w:r>
        <w:rPr>
          <w:color w:val="231F20"/>
        </w:rPr>
        <w:t>of APP privacy policy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etc.</w:t>
      </w:r>
    </w:p>
    <w:p w14:paraId="07947FF0" w14:textId="77777777" w:rsidR="00B24A84" w:rsidRDefault="00CB7308">
      <w:pPr>
        <w:pStyle w:val="ListParagraph"/>
        <w:numPr>
          <w:ilvl w:val="1"/>
          <w:numId w:val="23"/>
        </w:numPr>
        <w:tabs>
          <w:tab w:val="left" w:pos="752"/>
        </w:tabs>
        <w:spacing w:before="99" w:line="250" w:lineRule="exact"/>
        <w:ind w:left="379" w:right="1503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must </w:t>
      </w:r>
      <w:r>
        <w:rPr>
          <w:rFonts w:ascii="Calibri"/>
          <w:color w:val="231F20"/>
          <w:spacing w:val="-4"/>
        </w:rPr>
        <w:t xml:space="preserve">take </w:t>
      </w:r>
      <w:r>
        <w:rPr>
          <w:rFonts w:ascii="Calibri"/>
          <w:color w:val="231F20"/>
        </w:rPr>
        <w:t xml:space="preserve">such </w:t>
      </w:r>
      <w:r>
        <w:rPr>
          <w:rFonts w:ascii="Calibri"/>
          <w:color w:val="231F20"/>
          <w:spacing w:val="-3"/>
        </w:rPr>
        <w:t xml:space="preserve">steps </w:t>
      </w:r>
      <w:r>
        <w:rPr>
          <w:rFonts w:ascii="Calibri"/>
          <w:color w:val="231F20"/>
        </w:rPr>
        <w:t xml:space="preserve">as </w:t>
      </w:r>
      <w:r>
        <w:rPr>
          <w:rFonts w:ascii="Calibri"/>
          <w:color w:val="231F20"/>
          <w:spacing w:val="-3"/>
        </w:rPr>
        <w:t xml:space="preserve">are reasonable </w:t>
      </w:r>
      <w:r>
        <w:rPr>
          <w:rFonts w:ascii="Calibri"/>
          <w:color w:val="231F20"/>
        </w:rPr>
        <w:t xml:space="preserve">in the </w:t>
      </w:r>
      <w:r>
        <w:rPr>
          <w:rFonts w:ascii="Calibri"/>
          <w:color w:val="231F20"/>
          <w:spacing w:val="-3"/>
        </w:rPr>
        <w:t xml:space="preserve">circumstances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4"/>
        </w:rPr>
        <w:t xml:space="preserve">make </w:t>
      </w:r>
      <w:r>
        <w:rPr>
          <w:rFonts w:ascii="Calibri"/>
          <w:color w:val="231F20"/>
        </w:rPr>
        <w:t xml:space="preserve">its </w:t>
      </w:r>
      <w:r>
        <w:rPr>
          <w:rFonts w:ascii="Calibri"/>
          <w:color w:val="231F20"/>
          <w:spacing w:val="-2"/>
        </w:rPr>
        <w:t xml:space="preserve">APP </w:t>
      </w:r>
      <w:r>
        <w:rPr>
          <w:rFonts w:ascii="Calibri"/>
          <w:color w:val="231F20"/>
          <w:spacing w:val="-3"/>
        </w:rPr>
        <w:t xml:space="preserve">privacy </w:t>
      </w:r>
      <w:r>
        <w:rPr>
          <w:rFonts w:ascii="Calibri"/>
          <w:color w:val="231F20"/>
        </w:rPr>
        <w:t>policy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  <w:spacing w:val="-3"/>
        </w:rPr>
        <w:t>available:</w:t>
      </w:r>
    </w:p>
    <w:p w14:paraId="07947FF1" w14:textId="77777777" w:rsidR="00B24A84" w:rsidRDefault="00CB7308">
      <w:pPr>
        <w:pStyle w:val="ListParagraph"/>
        <w:numPr>
          <w:ilvl w:val="2"/>
          <w:numId w:val="23"/>
        </w:numPr>
        <w:tabs>
          <w:tab w:val="left" w:pos="1089"/>
        </w:tabs>
        <w:spacing w:before="104"/>
        <w:ind w:left="1088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free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  <w:spacing w:val="-3"/>
        </w:rPr>
        <w:t>charge;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7FF2" w14:textId="77777777" w:rsidR="00B24A84" w:rsidRDefault="00CB7308">
      <w:pPr>
        <w:pStyle w:val="ListParagraph"/>
        <w:numPr>
          <w:ilvl w:val="2"/>
          <w:numId w:val="23"/>
        </w:numPr>
        <w:tabs>
          <w:tab w:val="left" w:pos="1089"/>
        </w:tabs>
        <w:spacing w:before="95"/>
        <w:ind w:left="1088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in such </w:t>
      </w:r>
      <w:r>
        <w:rPr>
          <w:rFonts w:ascii="Calibri"/>
          <w:color w:val="231F20"/>
          <w:spacing w:val="-3"/>
        </w:rPr>
        <w:t xml:space="preserve">form </w:t>
      </w:r>
      <w:r>
        <w:rPr>
          <w:rFonts w:ascii="Calibri"/>
          <w:color w:val="231F20"/>
        </w:rPr>
        <w:t>as is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  <w:spacing w:val="-3"/>
        </w:rPr>
        <w:t>appropriate.</w:t>
      </w:r>
    </w:p>
    <w:p w14:paraId="07947FF3" w14:textId="77777777" w:rsidR="00B24A84" w:rsidRDefault="00CB7308">
      <w:pPr>
        <w:spacing w:before="114" w:line="244" w:lineRule="auto"/>
        <w:ind w:left="659" w:right="12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Note: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APP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entity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will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usually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make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its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APP</w:t>
      </w:r>
      <w:r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privacy policy</w:t>
      </w:r>
      <w:r>
        <w:rPr>
          <w:rFonts w:ascii="Calibri" w:eastAsia="Calibri" w:hAnsi="Calibri" w:cs="Calibri"/>
          <w:color w:val="231F2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available</w:t>
      </w:r>
      <w:r>
        <w:rPr>
          <w:rFonts w:ascii="Calibri" w:eastAsia="Calibri" w:hAnsi="Calibri" w:cs="Calibri"/>
          <w:color w:val="231F2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entity’s</w:t>
      </w:r>
      <w:r>
        <w:rPr>
          <w:rFonts w:ascii="Calibri" w:eastAsia="Calibri" w:hAnsi="Calibri" w:cs="Calibri"/>
          <w:color w:val="231F2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website.</w:t>
      </w:r>
    </w:p>
    <w:p w14:paraId="07947FF4" w14:textId="77777777" w:rsidR="00B24A84" w:rsidRDefault="00B24A84">
      <w:pPr>
        <w:spacing w:line="244" w:lineRule="auto"/>
        <w:rPr>
          <w:rFonts w:ascii="Calibri" w:eastAsia="Calibri" w:hAnsi="Calibri" w:cs="Calibri"/>
          <w:sz w:val="20"/>
          <w:szCs w:val="20"/>
        </w:rPr>
        <w:sectPr w:rsidR="00B24A8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32" w:space="40"/>
            <w:col w:w="6138"/>
          </w:cols>
        </w:sectPr>
      </w:pPr>
    </w:p>
    <w:p w14:paraId="07947FF5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7FF6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7FF7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7FF8" w14:textId="77777777" w:rsidR="00B24A84" w:rsidRDefault="00B24A84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07947FF9" w14:textId="77777777" w:rsidR="00B24A84" w:rsidRDefault="00CB7308">
      <w:pPr>
        <w:spacing w:before="47"/>
        <w:ind w:left="86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692C90"/>
          <w:sz w:val="26"/>
          <w:szCs w:val="26"/>
        </w:rPr>
        <w:t>Privacy fact sheet 17 – Australian Privacy</w:t>
      </w:r>
      <w:r>
        <w:rPr>
          <w:rFonts w:ascii="Calibri" w:eastAsia="Calibri" w:hAnsi="Calibri" w:cs="Calibri"/>
          <w:color w:val="692C90"/>
          <w:spacing w:val="-3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692C90"/>
          <w:sz w:val="26"/>
          <w:szCs w:val="26"/>
        </w:rPr>
        <w:t>Princples</w:t>
      </w:r>
    </w:p>
    <w:p w14:paraId="07947FFA" w14:textId="77777777" w:rsidR="00B24A84" w:rsidRDefault="00B24A84">
      <w:pPr>
        <w:rPr>
          <w:rFonts w:ascii="Calibri" w:eastAsia="Calibri" w:hAnsi="Calibri" w:cs="Calibri"/>
          <w:sz w:val="26"/>
          <w:szCs w:val="26"/>
        </w:rPr>
        <w:sectPr w:rsidR="00B24A84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07947FFB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7FFC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7FFD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7FFE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7FFF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00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01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02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03" w14:textId="77777777" w:rsidR="00B24A84" w:rsidRDefault="00B24A84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07948004" w14:textId="77777777" w:rsidR="00B24A84" w:rsidRDefault="00B24A84">
      <w:pPr>
        <w:rPr>
          <w:rFonts w:ascii="Calibri" w:eastAsia="Calibri" w:hAnsi="Calibri" w:cs="Calibri"/>
          <w:sz w:val="18"/>
          <w:szCs w:val="18"/>
        </w:rPr>
        <w:sectPr w:rsidR="00B24A84">
          <w:footerReference w:type="default" r:id="rId16"/>
          <w:pgSz w:w="11910" w:h="16840"/>
          <w:pgMar w:top="0" w:right="0" w:bottom="580" w:left="0" w:header="0" w:footer="395" w:gutter="0"/>
          <w:pgNumType w:start="2"/>
          <w:cols w:space="720"/>
        </w:sectPr>
      </w:pPr>
    </w:p>
    <w:p w14:paraId="07948005" w14:textId="77777777" w:rsidR="00B24A84" w:rsidRDefault="00CB7308">
      <w:pPr>
        <w:pStyle w:val="ListParagraph"/>
        <w:numPr>
          <w:ilvl w:val="1"/>
          <w:numId w:val="23"/>
        </w:numPr>
        <w:tabs>
          <w:tab w:val="left" w:pos="1507"/>
        </w:tabs>
        <w:spacing w:before="65" w:line="250" w:lineRule="exact"/>
        <w:ind w:right="31" w:firstLine="0"/>
        <w:jc w:val="left"/>
        <w:rPr>
          <w:rFonts w:ascii="Calibri" w:eastAsia="Calibri" w:hAnsi="Calibri" w:cs="Calibri"/>
        </w:rPr>
      </w:pPr>
      <w:r>
        <w:pict w14:anchorId="079481C2">
          <v:shape id="_x0000_s1039" type="#_x0000_t75" style="position:absolute;left:0;text-align:left;margin-left:0;margin-top:-109.8pt;width:595.3pt;height:168.65pt;z-index:-17848;mso-position-horizontal-relative:page">
            <v:imagedata r:id="rId17" o:title=""/>
            <w10:wrap anchorx="page"/>
          </v:shape>
        </w:pict>
      </w:r>
      <w:r>
        <w:rPr>
          <w:rFonts w:ascii="Calibri"/>
          <w:color w:val="231F20"/>
        </w:rPr>
        <w:t xml:space="preserve">If a </w:t>
      </w:r>
      <w:r>
        <w:rPr>
          <w:rFonts w:ascii="Calibri"/>
          <w:color w:val="231F20"/>
          <w:spacing w:val="-3"/>
        </w:rPr>
        <w:t xml:space="preserve">person </w:t>
      </w:r>
      <w:r>
        <w:rPr>
          <w:rFonts w:ascii="Calibri"/>
          <w:color w:val="231F20"/>
        </w:rPr>
        <w:t xml:space="preserve">or body </w:t>
      </w:r>
      <w:r>
        <w:rPr>
          <w:rFonts w:ascii="Calibri"/>
          <w:color w:val="231F20"/>
          <w:spacing w:val="-3"/>
        </w:rPr>
        <w:t xml:space="preserve">requests </w:t>
      </w:r>
      <w:r>
        <w:rPr>
          <w:rFonts w:ascii="Calibri"/>
          <w:color w:val="231F20"/>
        </w:rPr>
        <w:t xml:space="preserve">a </w:t>
      </w:r>
      <w:r>
        <w:rPr>
          <w:rFonts w:ascii="Calibri"/>
          <w:color w:val="231F20"/>
          <w:spacing w:val="-3"/>
        </w:rPr>
        <w:t xml:space="preserve">copy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2"/>
        </w:rPr>
        <w:t xml:space="preserve">APP </w:t>
      </w:r>
      <w:r>
        <w:rPr>
          <w:rFonts w:ascii="Calibri"/>
          <w:color w:val="231F20"/>
          <w:spacing w:val="-3"/>
        </w:rPr>
        <w:t xml:space="preserve">privacy </w:t>
      </w:r>
      <w:r>
        <w:rPr>
          <w:rFonts w:ascii="Calibri"/>
          <w:color w:val="231F20"/>
        </w:rPr>
        <w:t xml:space="preserve">policy of 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in a particular </w:t>
      </w:r>
      <w:r>
        <w:rPr>
          <w:rFonts w:ascii="Calibri"/>
          <w:color w:val="231F20"/>
          <w:spacing w:val="-3"/>
        </w:rPr>
        <w:t xml:space="preserve">form,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must </w:t>
      </w:r>
      <w:r>
        <w:rPr>
          <w:rFonts w:ascii="Calibri"/>
          <w:color w:val="231F20"/>
          <w:spacing w:val="-4"/>
        </w:rPr>
        <w:t xml:space="preserve">take </w:t>
      </w:r>
      <w:r>
        <w:rPr>
          <w:rFonts w:ascii="Calibri"/>
          <w:color w:val="231F20"/>
        </w:rPr>
        <w:t xml:space="preserve">such </w:t>
      </w:r>
      <w:r>
        <w:rPr>
          <w:rFonts w:ascii="Calibri"/>
          <w:color w:val="231F20"/>
          <w:spacing w:val="-3"/>
        </w:rPr>
        <w:t xml:space="preserve">steps </w:t>
      </w:r>
      <w:r>
        <w:rPr>
          <w:rFonts w:ascii="Calibri"/>
          <w:color w:val="231F20"/>
        </w:rPr>
        <w:t xml:space="preserve">as </w:t>
      </w:r>
      <w:r>
        <w:rPr>
          <w:rFonts w:ascii="Calibri"/>
          <w:color w:val="231F20"/>
          <w:spacing w:val="-3"/>
        </w:rPr>
        <w:t xml:space="preserve">are reasonable </w:t>
      </w:r>
      <w:r>
        <w:rPr>
          <w:rFonts w:ascii="Calibri"/>
          <w:color w:val="231F20"/>
        </w:rPr>
        <w:t>in the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circumstances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give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person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body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copy in that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  <w:spacing w:val="-3"/>
        </w:rPr>
        <w:t>form.</w:t>
      </w:r>
    </w:p>
    <w:p w14:paraId="07948006" w14:textId="77777777" w:rsidR="00B24A84" w:rsidRDefault="00B24A84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07948007" w14:textId="77777777" w:rsidR="00B24A84" w:rsidRDefault="00CB7308">
      <w:pPr>
        <w:pStyle w:val="Heading3"/>
        <w:spacing w:line="270" w:lineRule="exact"/>
        <w:rPr>
          <w:rFonts w:cs="Calibri"/>
          <w:i w:val="0"/>
        </w:rPr>
      </w:pPr>
      <w:r>
        <w:rPr>
          <w:color w:val="692C90"/>
        </w:rPr>
        <w:t>Australian</w:t>
      </w:r>
      <w:r>
        <w:rPr>
          <w:color w:val="692C90"/>
          <w:spacing w:val="-12"/>
        </w:rPr>
        <w:t xml:space="preserve"> </w:t>
      </w:r>
      <w:r>
        <w:rPr>
          <w:color w:val="692C90"/>
        </w:rPr>
        <w:t>Privacy</w:t>
      </w:r>
      <w:r>
        <w:rPr>
          <w:color w:val="692C90"/>
          <w:spacing w:val="-12"/>
        </w:rPr>
        <w:t xml:space="preserve"> </w:t>
      </w:r>
      <w:r>
        <w:rPr>
          <w:color w:val="692C90"/>
        </w:rPr>
        <w:t>Principle</w:t>
      </w:r>
      <w:r>
        <w:rPr>
          <w:color w:val="692C90"/>
          <w:spacing w:val="-12"/>
        </w:rPr>
        <w:t xml:space="preserve"> </w:t>
      </w:r>
      <w:r>
        <w:rPr>
          <w:color w:val="692C90"/>
          <w:spacing w:val="-3"/>
        </w:rPr>
        <w:t>2—anonymity</w:t>
      </w:r>
      <w:r>
        <w:rPr>
          <w:color w:val="692C90"/>
          <w:spacing w:val="-12"/>
        </w:rPr>
        <w:t xml:space="preserve"> </w:t>
      </w:r>
      <w:r>
        <w:rPr>
          <w:color w:val="692C90"/>
          <w:spacing w:val="-2"/>
        </w:rPr>
        <w:t xml:space="preserve">and </w:t>
      </w:r>
      <w:r>
        <w:rPr>
          <w:rFonts w:cs="Calibri"/>
          <w:color w:val="692C90"/>
          <w:spacing w:val="-3"/>
        </w:rPr>
        <w:t>pseudonymity</w:t>
      </w:r>
    </w:p>
    <w:p w14:paraId="07948008" w14:textId="77777777" w:rsidR="00B24A84" w:rsidRDefault="00CB7308">
      <w:pPr>
        <w:pStyle w:val="ListParagraph"/>
        <w:numPr>
          <w:ilvl w:val="1"/>
          <w:numId w:val="21"/>
        </w:numPr>
        <w:tabs>
          <w:tab w:val="left" w:pos="1507"/>
        </w:tabs>
        <w:spacing w:before="109" w:line="250" w:lineRule="exact"/>
        <w:ind w:right="302" w:firstLine="0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Individuals must </w:t>
      </w:r>
      <w:r>
        <w:rPr>
          <w:rFonts w:ascii="Calibri"/>
          <w:color w:val="231F20"/>
          <w:spacing w:val="-3"/>
        </w:rPr>
        <w:t xml:space="preserve">have </w:t>
      </w:r>
      <w:r>
        <w:rPr>
          <w:rFonts w:ascii="Calibri"/>
          <w:color w:val="231F20"/>
        </w:rPr>
        <w:t xml:space="preserve">the option of </w:t>
      </w:r>
      <w:r>
        <w:rPr>
          <w:rFonts w:ascii="Calibri"/>
          <w:color w:val="231F20"/>
          <w:spacing w:val="-2"/>
        </w:rPr>
        <w:t xml:space="preserve">not </w:t>
      </w:r>
      <w:r>
        <w:rPr>
          <w:rFonts w:ascii="Calibri"/>
          <w:color w:val="231F20"/>
        </w:rPr>
        <w:t>identifying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themselves,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using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  <w:spacing w:val="-3"/>
        </w:rPr>
        <w:t xml:space="preserve">pseudonym, </w:t>
      </w:r>
      <w:r>
        <w:rPr>
          <w:rFonts w:ascii="Calibri"/>
          <w:color w:val="231F20"/>
        </w:rPr>
        <w:t xml:space="preserve">when dealing with 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 xml:space="preserve">relation </w:t>
      </w:r>
      <w:r>
        <w:rPr>
          <w:rFonts w:ascii="Calibri"/>
          <w:color w:val="231F20"/>
        </w:rPr>
        <w:t>to a particular</w:t>
      </w:r>
      <w:r>
        <w:rPr>
          <w:rFonts w:ascii="Calibri"/>
          <w:color w:val="231F20"/>
          <w:spacing w:val="-25"/>
        </w:rPr>
        <w:t xml:space="preserve"> </w:t>
      </w:r>
      <w:r>
        <w:rPr>
          <w:rFonts w:ascii="Calibri"/>
          <w:color w:val="231F20"/>
          <w:spacing w:val="-6"/>
        </w:rPr>
        <w:t>matter.</w:t>
      </w:r>
    </w:p>
    <w:p w14:paraId="07948009" w14:textId="77777777" w:rsidR="00B24A84" w:rsidRDefault="00B24A8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94800A" w14:textId="77777777" w:rsidR="00B24A84" w:rsidRDefault="00CB7308">
      <w:pPr>
        <w:pStyle w:val="ListParagraph"/>
        <w:numPr>
          <w:ilvl w:val="1"/>
          <w:numId w:val="21"/>
        </w:numPr>
        <w:tabs>
          <w:tab w:val="left" w:pos="1507"/>
        </w:tabs>
        <w:spacing w:line="250" w:lineRule="exact"/>
        <w:ind w:right="303" w:firstLine="0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2.1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does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apply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6"/>
        </w:rPr>
        <w:t>if,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relation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to that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  <w:spacing w:val="-3"/>
        </w:rPr>
        <w:t>matter:</w:t>
      </w:r>
    </w:p>
    <w:p w14:paraId="0794800B" w14:textId="77777777" w:rsidR="00B24A84" w:rsidRDefault="00CB7308">
      <w:pPr>
        <w:pStyle w:val="ListParagraph"/>
        <w:numPr>
          <w:ilvl w:val="2"/>
          <w:numId w:val="21"/>
        </w:numPr>
        <w:tabs>
          <w:tab w:val="left" w:pos="1843"/>
        </w:tabs>
        <w:spacing w:before="113" w:line="250" w:lineRule="exact"/>
        <w:ind w:right="29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required </w:t>
      </w:r>
      <w:r>
        <w:rPr>
          <w:rFonts w:ascii="Calibri"/>
          <w:color w:val="231F20"/>
        </w:rPr>
        <w:t xml:space="preserve">or authorised by or under an </w:t>
      </w:r>
      <w:r>
        <w:rPr>
          <w:rFonts w:ascii="Calibri"/>
          <w:color w:val="231F20"/>
          <w:spacing w:val="-3"/>
        </w:rPr>
        <w:t xml:space="preserve">Australian </w:t>
      </w:r>
      <w:r>
        <w:rPr>
          <w:rFonts w:ascii="Calibri"/>
          <w:color w:val="231F20"/>
          <w:spacing w:val="-7"/>
        </w:rPr>
        <w:t xml:space="preserve">law, </w:t>
      </w:r>
      <w:r>
        <w:rPr>
          <w:rFonts w:ascii="Calibri"/>
          <w:color w:val="231F20"/>
        </w:rPr>
        <w:t>or a</w:t>
      </w:r>
      <w:r>
        <w:rPr>
          <w:rFonts w:ascii="Calibri"/>
          <w:color w:val="231F20"/>
          <w:spacing w:val="-19"/>
        </w:rPr>
        <w:t xml:space="preserve"> </w:t>
      </w:r>
      <w:r>
        <w:rPr>
          <w:rFonts w:ascii="Calibri"/>
          <w:color w:val="231F20"/>
          <w:spacing w:val="-3"/>
        </w:rPr>
        <w:t>court/</w:t>
      </w:r>
    </w:p>
    <w:p w14:paraId="0794800C" w14:textId="77777777" w:rsidR="00B24A84" w:rsidRDefault="00CB7308">
      <w:pPr>
        <w:pStyle w:val="BodyText"/>
        <w:spacing w:before="0" w:line="250" w:lineRule="exact"/>
        <w:ind w:firstLine="0"/>
      </w:pPr>
      <w:r>
        <w:rPr>
          <w:color w:val="231F20"/>
        </w:rPr>
        <w:t>tribunal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order,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who </w:t>
      </w:r>
      <w:r>
        <w:rPr>
          <w:color w:val="231F20"/>
          <w:spacing w:val="-3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themselves;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</w:p>
    <w:p w14:paraId="0794800D" w14:textId="77777777" w:rsidR="00B24A84" w:rsidRDefault="00CB7308">
      <w:pPr>
        <w:pStyle w:val="ListParagraph"/>
        <w:numPr>
          <w:ilvl w:val="2"/>
          <w:numId w:val="21"/>
        </w:numPr>
        <w:tabs>
          <w:tab w:val="left" w:pos="1843"/>
        </w:tabs>
        <w:spacing w:before="113" w:line="250" w:lineRule="exact"/>
        <w:ind w:right="47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it is </w:t>
      </w:r>
      <w:r>
        <w:rPr>
          <w:rFonts w:ascii="Calibri"/>
          <w:color w:val="231F20"/>
          <w:spacing w:val="-3"/>
        </w:rPr>
        <w:t xml:space="preserve">impracticable for </w:t>
      </w: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to deal with individuals who have not identified </w:t>
      </w:r>
      <w:r>
        <w:rPr>
          <w:rFonts w:ascii="Calibri"/>
          <w:color w:val="231F20"/>
          <w:spacing w:val="-3"/>
        </w:rPr>
        <w:t xml:space="preserve">themselves </w:t>
      </w:r>
      <w:r>
        <w:rPr>
          <w:rFonts w:ascii="Calibri"/>
          <w:color w:val="231F20"/>
        </w:rPr>
        <w:t xml:space="preserve">or who </w:t>
      </w:r>
      <w:r>
        <w:rPr>
          <w:rFonts w:ascii="Calibri"/>
          <w:color w:val="231F20"/>
          <w:spacing w:val="-4"/>
        </w:rPr>
        <w:t xml:space="preserve">have </w:t>
      </w:r>
      <w:r>
        <w:rPr>
          <w:rFonts w:ascii="Calibri"/>
          <w:color w:val="231F20"/>
          <w:spacing w:val="-3"/>
        </w:rPr>
        <w:t xml:space="preserve">used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  <w:spacing w:val="-4"/>
        </w:rPr>
        <w:t>pseudonym.</w:t>
      </w:r>
    </w:p>
    <w:p w14:paraId="0794800E" w14:textId="77777777" w:rsidR="00B24A84" w:rsidRDefault="00B24A84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0794800F" w14:textId="77777777" w:rsidR="00B24A84" w:rsidRDefault="00CB7308">
      <w:pPr>
        <w:pStyle w:val="Heading1"/>
      </w:pPr>
      <w:r>
        <w:rPr>
          <w:color w:val="692C90"/>
          <w:spacing w:val="-6"/>
        </w:rPr>
        <w:t xml:space="preserve">Part 2—Collection </w:t>
      </w:r>
      <w:r>
        <w:rPr>
          <w:color w:val="692C90"/>
          <w:spacing w:val="-3"/>
        </w:rPr>
        <w:t xml:space="preserve">of </w:t>
      </w:r>
      <w:r>
        <w:rPr>
          <w:color w:val="692C90"/>
          <w:spacing w:val="-6"/>
        </w:rPr>
        <w:t>personal</w:t>
      </w:r>
      <w:r>
        <w:rPr>
          <w:color w:val="692C90"/>
          <w:spacing w:val="-21"/>
        </w:rPr>
        <w:t xml:space="preserve"> </w:t>
      </w:r>
      <w:r>
        <w:rPr>
          <w:color w:val="692C90"/>
          <w:spacing w:val="-7"/>
        </w:rPr>
        <w:t>information</w:t>
      </w:r>
    </w:p>
    <w:p w14:paraId="07948010" w14:textId="77777777" w:rsidR="00B24A84" w:rsidRDefault="00CB7308">
      <w:pPr>
        <w:pStyle w:val="Heading3"/>
        <w:spacing w:before="92" w:line="270" w:lineRule="exact"/>
        <w:rPr>
          <w:i w:val="0"/>
        </w:rPr>
      </w:pPr>
      <w:r>
        <w:rPr>
          <w:color w:val="692C90"/>
        </w:rPr>
        <w:t>Australian</w:t>
      </w:r>
      <w:r>
        <w:rPr>
          <w:color w:val="692C90"/>
          <w:spacing w:val="-15"/>
        </w:rPr>
        <w:t xml:space="preserve"> </w:t>
      </w:r>
      <w:r>
        <w:rPr>
          <w:color w:val="692C90"/>
        </w:rPr>
        <w:t>Privacy</w:t>
      </w:r>
      <w:r>
        <w:rPr>
          <w:color w:val="692C90"/>
          <w:spacing w:val="-15"/>
        </w:rPr>
        <w:t xml:space="preserve"> </w:t>
      </w:r>
      <w:r>
        <w:rPr>
          <w:color w:val="692C90"/>
        </w:rPr>
        <w:t>Principle</w:t>
      </w:r>
      <w:r>
        <w:rPr>
          <w:color w:val="692C90"/>
          <w:spacing w:val="-15"/>
        </w:rPr>
        <w:t xml:space="preserve"> </w:t>
      </w:r>
      <w:r>
        <w:rPr>
          <w:color w:val="692C90"/>
          <w:spacing w:val="-2"/>
        </w:rPr>
        <w:t>3—collection</w:t>
      </w:r>
      <w:r>
        <w:rPr>
          <w:color w:val="692C90"/>
          <w:spacing w:val="-15"/>
        </w:rPr>
        <w:t xml:space="preserve"> </w:t>
      </w:r>
      <w:r>
        <w:rPr>
          <w:color w:val="692C90"/>
        </w:rPr>
        <w:t>of solicited personal</w:t>
      </w:r>
      <w:r>
        <w:rPr>
          <w:color w:val="692C90"/>
          <w:spacing w:val="-32"/>
        </w:rPr>
        <w:t xml:space="preserve"> </w:t>
      </w:r>
      <w:r>
        <w:rPr>
          <w:color w:val="692C90"/>
          <w:spacing w:val="-3"/>
        </w:rPr>
        <w:t>information</w:t>
      </w:r>
    </w:p>
    <w:p w14:paraId="07948011" w14:textId="77777777" w:rsidR="00B24A84" w:rsidRDefault="00CB7308">
      <w:pPr>
        <w:spacing w:before="111" w:line="260" w:lineRule="exact"/>
        <w:ind w:left="1133" w:right="6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spacing w:val="-3"/>
          <w:sz w:val="24"/>
        </w:rPr>
        <w:t xml:space="preserve">Personal information </w:t>
      </w:r>
      <w:r>
        <w:rPr>
          <w:rFonts w:ascii="Calibri"/>
          <w:i/>
          <w:color w:val="231F20"/>
          <w:sz w:val="24"/>
        </w:rPr>
        <w:t xml:space="preserve">other than sensitive </w:t>
      </w:r>
      <w:r>
        <w:rPr>
          <w:rFonts w:ascii="Calibri"/>
          <w:i/>
          <w:color w:val="231F20"/>
          <w:spacing w:val="-3"/>
          <w:sz w:val="24"/>
        </w:rPr>
        <w:t>information</w:t>
      </w:r>
    </w:p>
    <w:p w14:paraId="07948012" w14:textId="77777777" w:rsidR="00B24A84" w:rsidRDefault="00CB7308">
      <w:pPr>
        <w:pStyle w:val="ListParagraph"/>
        <w:numPr>
          <w:ilvl w:val="1"/>
          <w:numId w:val="20"/>
        </w:numPr>
        <w:tabs>
          <w:tab w:val="left" w:pos="1505"/>
        </w:tabs>
        <w:spacing w:before="111" w:line="250" w:lineRule="exact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If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an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APP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entity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an</w:t>
      </w:r>
      <w:r>
        <w:rPr>
          <w:rFonts w:ascii="Calibri" w:eastAsia="Calibri" w:hAnsi="Calibri" w:cs="Calibri"/>
          <w:color w:val="231F20"/>
          <w:spacing w:val="-5"/>
        </w:rPr>
        <w:t xml:space="preserve"> agency,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entity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</w:rPr>
        <w:t>must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 xml:space="preserve">not </w:t>
      </w:r>
      <w:r>
        <w:rPr>
          <w:rFonts w:ascii="Calibri" w:eastAsia="Calibri" w:hAnsi="Calibri" w:cs="Calibri"/>
          <w:color w:val="231F20"/>
        </w:rPr>
        <w:t xml:space="preserve">collect </w:t>
      </w:r>
      <w:r>
        <w:rPr>
          <w:rFonts w:ascii="Calibri" w:eastAsia="Calibri" w:hAnsi="Calibri" w:cs="Calibri"/>
          <w:color w:val="231F20"/>
          <w:spacing w:val="-3"/>
        </w:rPr>
        <w:t xml:space="preserve">personal information </w:t>
      </w:r>
      <w:r>
        <w:rPr>
          <w:rFonts w:ascii="Calibri" w:eastAsia="Calibri" w:hAnsi="Calibri" w:cs="Calibri"/>
          <w:color w:val="231F20"/>
        </w:rPr>
        <w:t xml:space="preserve">(other than </w:t>
      </w:r>
      <w:r>
        <w:rPr>
          <w:rFonts w:ascii="Calibri" w:eastAsia="Calibri" w:hAnsi="Calibri" w:cs="Calibri"/>
          <w:color w:val="231F20"/>
          <w:spacing w:val="-2"/>
        </w:rPr>
        <w:t xml:space="preserve">sensitive </w:t>
      </w:r>
      <w:r>
        <w:rPr>
          <w:rFonts w:ascii="Calibri" w:eastAsia="Calibri" w:hAnsi="Calibri" w:cs="Calibri"/>
          <w:color w:val="231F20"/>
          <w:spacing w:val="-3"/>
        </w:rPr>
        <w:t xml:space="preserve">information) </w:t>
      </w:r>
      <w:r>
        <w:rPr>
          <w:rFonts w:ascii="Calibri" w:eastAsia="Calibri" w:hAnsi="Calibri" w:cs="Calibri"/>
          <w:color w:val="231F20"/>
        </w:rPr>
        <w:t xml:space="preserve">unless the </w:t>
      </w:r>
      <w:r>
        <w:rPr>
          <w:rFonts w:ascii="Calibri" w:eastAsia="Calibri" w:hAnsi="Calibri" w:cs="Calibri"/>
          <w:color w:val="231F20"/>
          <w:spacing w:val="-3"/>
        </w:rPr>
        <w:t xml:space="preserve">information </w:t>
      </w:r>
      <w:r>
        <w:rPr>
          <w:rFonts w:ascii="Calibri" w:eastAsia="Calibri" w:hAnsi="Calibri" w:cs="Calibri"/>
          <w:color w:val="231F20"/>
        </w:rPr>
        <w:t xml:space="preserve">is </w:t>
      </w:r>
      <w:r>
        <w:rPr>
          <w:rFonts w:ascii="Calibri" w:eastAsia="Calibri" w:hAnsi="Calibri" w:cs="Calibri"/>
          <w:color w:val="231F20"/>
          <w:spacing w:val="-3"/>
        </w:rPr>
        <w:t xml:space="preserve">reasonably </w:t>
      </w:r>
      <w:r>
        <w:rPr>
          <w:rFonts w:ascii="Calibri" w:eastAsia="Calibri" w:hAnsi="Calibri" w:cs="Calibri"/>
          <w:color w:val="231F20"/>
        </w:rPr>
        <w:t xml:space="preserve">necessary </w:t>
      </w:r>
      <w:r>
        <w:rPr>
          <w:rFonts w:ascii="Calibri" w:eastAsia="Calibri" w:hAnsi="Calibri" w:cs="Calibri"/>
          <w:color w:val="231F20"/>
          <w:spacing w:val="-7"/>
        </w:rPr>
        <w:t xml:space="preserve">for, </w:t>
      </w:r>
      <w:r>
        <w:rPr>
          <w:rFonts w:ascii="Calibri" w:eastAsia="Calibri" w:hAnsi="Calibri" w:cs="Calibri"/>
          <w:color w:val="231F20"/>
        </w:rPr>
        <w:t xml:space="preserve">or directly </w:t>
      </w:r>
      <w:r>
        <w:rPr>
          <w:rFonts w:ascii="Calibri" w:eastAsia="Calibri" w:hAnsi="Calibri" w:cs="Calibri"/>
          <w:color w:val="231F20"/>
          <w:spacing w:val="-3"/>
        </w:rPr>
        <w:t xml:space="preserve">related </w:t>
      </w:r>
      <w:r>
        <w:rPr>
          <w:rFonts w:ascii="Calibri" w:eastAsia="Calibri" w:hAnsi="Calibri" w:cs="Calibri"/>
          <w:color w:val="231F20"/>
          <w:spacing w:val="-4"/>
        </w:rPr>
        <w:t xml:space="preserve">to, </w:t>
      </w:r>
      <w:r>
        <w:rPr>
          <w:rFonts w:ascii="Calibri" w:eastAsia="Calibri" w:hAnsi="Calibri" w:cs="Calibri"/>
          <w:color w:val="231F20"/>
        </w:rPr>
        <w:t xml:space="preserve">one or </w:t>
      </w:r>
      <w:r>
        <w:rPr>
          <w:rFonts w:ascii="Calibri" w:eastAsia="Calibri" w:hAnsi="Calibri" w:cs="Calibri"/>
          <w:color w:val="231F20"/>
          <w:spacing w:val="-3"/>
        </w:rPr>
        <w:t xml:space="preserve">more </w:t>
      </w:r>
      <w:r>
        <w:rPr>
          <w:rFonts w:ascii="Calibri" w:eastAsia="Calibri" w:hAnsi="Calibri" w:cs="Calibri"/>
          <w:color w:val="231F20"/>
        </w:rPr>
        <w:t>of the</w:t>
      </w:r>
      <w:r>
        <w:rPr>
          <w:rFonts w:ascii="Calibri" w:eastAsia="Calibri" w:hAnsi="Calibri" w:cs="Calibri"/>
          <w:color w:val="231F20"/>
          <w:spacing w:val="-16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entity’s</w:t>
      </w:r>
      <w:r>
        <w:rPr>
          <w:rFonts w:ascii="Calibri" w:eastAsia="Calibri" w:hAnsi="Calibri" w:cs="Calibri"/>
          <w:color w:val="231F20"/>
          <w:spacing w:val="-16"/>
        </w:rPr>
        <w:t xml:space="preserve"> </w:t>
      </w:r>
      <w:r>
        <w:rPr>
          <w:rFonts w:ascii="Calibri" w:eastAsia="Calibri" w:hAnsi="Calibri" w:cs="Calibri"/>
          <w:color w:val="231F20"/>
        </w:rPr>
        <w:t>functions</w:t>
      </w:r>
      <w:r>
        <w:rPr>
          <w:rFonts w:ascii="Calibri" w:eastAsia="Calibri" w:hAnsi="Calibri" w:cs="Calibri"/>
          <w:color w:val="231F20"/>
          <w:spacing w:val="-16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16"/>
        </w:rPr>
        <w:t xml:space="preserve"> </w:t>
      </w:r>
      <w:r>
        <w:rPr>
          <w:rFonts w:ascii="Calibri" w:eastAsia="Calibri" w:hAnsi="Calibri" w:cs="Calibri"/>
          <w:color w:val="231F20"/>
        </w:rPr>
        <w:t>activities.</w:t>
      </w:r>
    </w:p>
    <w:p w14:paraId="07948013" w14:textId="77777777" w:rsidR="00B24A84" w:rsidRDefault="00B24A8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948014" w14:textId="77777777" w:rsidR="00B24A84" w:rsidRDefault="00CB7308">
      <w:pPr>
        <w:pStyle w:val="ListParagraph"/>
        <w:numPr>
          <w:ilvl w:val="1"/>
          <w:numId w:val="20"/>
        </w:numPr>
        <w:tabs>
          <w:tab w:val="left" w:pos="1507"/>
        </w:tabs>
        <w:spacing w:line="250" w:lineRule="exact"/>
        <w:ind w:right="71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an APP </w:t>
      </w:r>
      <w:r>
        <w:rPr>
          <w:rFonts w:ascii="Calibri" w:eastAsia="Calibri" w:hAnsi="Calibri" w:cs="Calibri"/>
          <w:color w:val="231F20"/>
          <w:spacing w:val="-2"/>
        </w:rPr>
        <w:t xml:space="preserve">entity </w:t>
      </w:r>
      <w:r>
        <w:rPr>
          <w:rFonts w:ascii="Calibri" w:eastAsia="Calibri" w:hAnsi="Calibri" w:cs="Calibri"/>
          <w:color w:val="231F20"/>
        </w:rPr>
        <w:t xml:space="preserve">is an </w:t>
      </w:r>
      <w:r>
        <w:rPr>
          <w:rFonts w:ascii="Calibri" w:eastAsia="Calibri" w:hAnsi="Calibri" w:cs="Calibri"/>
          <w:color w:val="231F20"/>
          <w:spacing w:val="-3"/>
        </w:rPr>
        <w:t xml:space="preserve">organisation, </w:t>
      </w: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3"/>
        </w:rPr>
        <w:t xml:space="preserve">entity </w:t>
      </w:r>
      <w:r>
        <w:rPr>
          <w:rFonts w:ascii="Calibri" w:eastAsia="Calibri" w:hAnsi="Calibri" w:cs="Calibri"/>
          <w:color w:val="231F20"/>
        </w:rPr>
        <w:t xml:space="preserve">must not collect </w:t>
      </w:r>
      <w:r>
        <w:rPr>
          <w:rFonts w:ascii="Calibri" w:eastAsia="Calibri" w:hAnsi="Calibri" w:cs="Calibri"/>
          <w:color w:val="231F20"/>
          <w:spacing w:val="-3"/>
        </w:rPr>
        <w:t xml:space="preserve">personal information </w:t>
      </w:r>
      <w:r>
        <w:rPr>
          <w:rFonts w:ascii="Calibri" w:eastAsia="Calibri" w:hAnsi="Calibri" w:cs="Calibri"/>
          <w:color w:val="231F20"/>
        </w:rPr>
        <w:t xml:space="preserve">(other than </w:t>
      </w:r>
      <w:r>
        <w:rPr>
          <w:rFonts w:ascii="Calibri" w:eastAsia="Calibri" w:hAnsi="Calibri" w:cs="Calibri"/>
          <w:color w:val="231F20"/>
        </w:rPr>
        <w:t xml:space="preserve">sensitive information) unless the information is </w:t>
      </w:r>
      <w:r>
        <w:rPr>
          <w:rFonts w:ascii="Calibri" w:eastAsia="Calibri" w:hAnsi="Calibri" w:cs="Calibri"/>
          <w:color w:val="231F20"/>
          <w:spacing w:val="-3"/>
        </w:rPr>
        <w:t xml:space="preserve">reasonably necessary </w:t>
      </w:r>
      <w:r>
        <w:rPr>
          <w:rFonts w:ascii="Calibri" w:eastAsia="Calibri" w:hAnsi="Calibri" w:cs="Calibri"/>
          <w:color w:val="231F20"/>
          <w:spacing w:val="-4"/>
        </w:rPr>
        <w:t xml:space="preserve">for </w:t>
      </w:r>
      <w:r>
        <w:rPr>
          <w:rFonts w:ascii="Calibri" w:eastAsia="Calibri" w:hAnsi="Calibri" w:cs="Calibri"/>
          <w:color w:val="231F20"/>
        </w:rPr>
        <w:t xml:space="preserve">one or </w:t>
      </w:r>
      <w:r>
        <w:rPr>
          <w:rFonts w:ascii="Calibri" w:eastAsia="Calibri" w:hAnsi="Calibri" w:cs="Calibri"/>
          <w:color w:val="231F20"/>
          <w:spacing w:val="-3"/>
        </w:rPr>
        <w:t xml:space="preserve">more </w:t>
      </w:r>
      <w:r>
        <w:rPr>
          <w:rFonts w:ascii="Calibri" w:eastAsia="Calibri" w:hAnsi="Calibri" w:cs="Calibri"/>
          <w:color w:val="231F20"/>
        </w:rPr>
        <w:t>of the</w:t>
      </w:r>
      <w:r>
        <w:rPr>
          <w:rFonts w:ascii="Calibri" w:eastAsia="Calibri" w:hAnsi="Calibri" w:cs="Calibri"/>
          <w:color w:val="231F20"/>
          <w:spacing w:val="-35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 xml:space="preserve">entity’s </w:t>
      </w:r>
      <w:r>
        <w:rPr>
          <w:rFonts w:ascii="Calibri" w:eastAsia="Calibri" w:hAnsi="Calibri" w:cs="Calibri"/>
          <w:color w:val="231F20"/>
        </w:rPr>
        <w:t>functions</w:t>
      </w:r>
      <w:r>
        <w:rPr>
          <w:rFonts w:ascii="Calibri" w:eastAsia="Calibri" w:hAnsi="Calibri" w:cs="Calibri"/>
          <w:color w:val="231F20"/>
          <w:spacing w:val="-26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26"/>
        </w:rPr>
        <w:t xml:space="preserve"> </w:t>
      </w:r>
      <w:r>
        <w:rPr>
          <w:rFonts w:ascii="Calibri" w:eastAsia="Calibri" w:hAnsi="Calibri" w:cs="Calibri"/>
          <w:color w:val="231F20"/>
        </w:rPr>
        <w:t>activities.</w:t>
      </w:r>
    </w:p>
    <w:p w14:paraId="07948015" w14:textId="77777777" w:rsidR="00B24A84" w:rsidRDefault="00B24A84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07948016" w14:textId="77777777" w:rsidR="00B24A84" w:rsidRDefault="00CB7308">
      <w:pPr>
        <w:pStyle w:val="Heading3"/>
        <w:rPr>
          <w:i w:val="0"/>
        </w:rPr>
      </w:pPr>
      <w:r>
        <w:rPr>
          <w:color w:val="231F20"/>
        </w:rPr>
        <w:t>Sensitive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information</w:t>
      </w:r>
    </w:p>
    <w:p w14:paraId="07948017" w14:textId="77777777" w:rsidR="00B24A84" w:rsidRDefault="00CB7308">
      <w:pPr>
        <w:pStyle w:val="ListParagraph"/>
        <w:numPr>
          <w:ilvl w:val="1"/>
          <w:numId w:val="20"/>
        </w:numPr>
        <w:tabs>
          <w:tab w:val="left" w:pos="1507"/>
        </w:tabs>
        <w:spacing w:before="70" w:line="250" w:lineRule="exact"/>
        <w:ind w:right="754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must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collect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 xml:space="preserve">sensitive </w:t>
      </w:r>
      <w:r>
        <w:rPr>
          <w:rFonts w:ascii="Calibri"/>
          <w:color w:val="231F20"/>
          <w:spacing w:val="-3"/>
        </w:rPr>
        <w:t>information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about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unless:</w:t>
      </w:r>
    </w:p>
    <w:p w14:paraId="07948018" w14:textId="77777777" w:rsidR="00B24A84" w:rsidRDefault="00CB7308">
      <w:pPr>
        <w:pStyle w:val="ListParagraph"/>
        <w:numPr>
          <w:ilvl w:val="2"/>
          <w:numId w:val="20"/>
        </w:numPr>
        <w:tabs>
          <w:tab w:val="left" w:pos="1843"/>
        </w:tabs>
        <w:spacing w:before="113" w:line="250" w:lineRule="exact"/>
        <w:ind w:right="164" w:hanging="425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  <w:spacing w:val="-3"/>
        </w:rPr>
        <w:t>consents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collection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>information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and:</w:t>
      </w:r>
    </w:p>
    <w:p w14:paraId="07948019" w14:textId="77777777" w:rsidR="00B24A84" w:rsidRDefault="00CB7308">
      <w:pPr>
        <w:pStyle w:val="ListParagraph"/>
        <w:numPr>
          <w:ilvl w:val="0"/>
          <w:numId w:val="19"/>
        </w:numPr>
        <w:tabs>
          <w:tab w:val="left" w:pos="1479"/>
        </w:tabs>
        <w:spacing w:before="65" w:line="250" w:lineRule="exact"/>
        <w:ind w:right="11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br w:type="column"/>
      </w:r>
      <w:r>
        <w:rPr>
          <w:rFonts w:ascii="Calibri" w:eastAsia="Calibri" w:hAnsi="Calibri" w:cs="Calibri"/>
          <w:color w:val="231F20"/>
        </w:rPr>
        <w:t xml:space="preserve">if the </w:t>
      </w:r>
      <w:r>
        <w:rPr>
          <w:rFonts w:ascii="Calibri" w:eastAsia="Calibri" w:hAnsi="Calibri" w:cs="Calibri"/>
          <w:color w:val="231F20"/>
          <w:spacing w:val="-2"/>
        </w:rPr>
        <w:t xml:space="preserve">entity </w:t>
      </w:r>
      <w:r>
        <w:rPr>
          <w:rFonts w:ascii="Calibri" w:eastAsia="Calibri" w:hAnsi="Calibri" w:cs="Calibri"/>
          <w:color w:val="231F20"/>
        </w:rPr>
        <w:t xml:space="preserve">is an </w:t>
      </w:r>
      <w:r>
        <w:rPr>
          <w:rFonts w:ascii="Calibri" w:eastAsia="Calibri" w:hAnsi="Calibri" w:cs="Calibri"/>
          <w:color w:val="231F20"/>
          <w:spacing w:val="-3"/>
        </w:rPr>
        <w:t xml:space="preserve">agency—the information </w:t>
      </w:r>
      <w:r>
        <w:rPr>
          <w:rFonts w:ascii="Calibri" w:eastAsia="Calibri" w:hAnsi="Calibri" w:cs="Calibri"/>
          <w:color w:val="231F20"/>
        </w:rPr>
        <w:t xml:space="preserve">is </w:t>
      </w:r>
      <w:r>
        <w:rPr>
          <w:rFonts w:ascii="Calibri" w:eastAsia="Calibri" w:hAnsi="Calibri" w:cs="Calibri"/>
          <w:color w:val="231F20"/>
          <w:spacing w:val="-3"/>
        </w:rPr>
        <w:t xml:space="preserve">reasonably </w:t>
      </w:r>
      <w:r>
        <w:rPr>
          <w:rFonts w:ascii="Calibri" w:eastAsia="Calibri" w:hAnsi="Calibri" w:cs="Calibri"/>
          <w:color w:val="231F20"/>
        </w:rPr>
        <w:t xml:space="preserve">necessary </w:t>
      </w:r>
      <w:r>
        <w:rPr>
          <w:rFonts w:ascii="Calibri" w:eastAsia="Calibri" w:hAnsi="Calibri" w:cs="Calibri"/>
          <w:color w:val="231F20"/>
          <w:spacing w:val="-8"/>
        </w:rPr>
        <w:t xml:space="preserve">for, </w:t>
      </w:r>
      <w:r>
        <w:rPr>
          <w:rFonts w:ascii="Calibri" w:eastAsia="Calibri" w:hAnsi="Calibri" w:cs="Calibri"/>
          <w:color w:val="231F20"/>
        </w:rPr>
        <w:t xml:space="preserve">or directly </w:t>
      </w:r>
      <w:r>
        <w:rPr>
          <w:rFonts w:ascii="Calibri" w:eastAsia="Calibri" w:hAnsi="Calibri" w:cs="Calibri"/>
          <w:color w:val="231F20"/>
          <w:spacing w:val="-3"/>
        </w:rPr>
        <w:t xml:space="preserve">related </w:t>
      </w:r>
      <w:r>
        <w:rPr>
          <w:rFonts w:ascii="Calibri" w:eastAsia="Calibri" w:hAnsi="Calibri" w:cs="Calibri"/>
          <w:color w:val="231F20"/>
          <w:spacing w:val="-4"/>
        </w:rPr>
        <w:t xml:space="preserve">to, </w:t>
      </w:r>
      <w:r>
        <w:rPr>
          <w:rFonts w:ascii="Calibri" w:eastAsia="Calibri" w:hAnsi="Calibri" w:cs="Calibri"/>
          <w:color w:val="231F20"/>
        </w:rPr>
        <w:t xml:space="preserve">one or </w:t>
      </w:r>
      <w:r>
        <w:rPr>
          <w:rFonts w:ascii="Calibri" w:eastAsia="Calibri" w:hAnsi="Calibri" w:cs="Calibri"/>
          <w:color w:val="231F20"/>
          <w:spacing w:val="-3"/>
        </w:rPr>
        <w:t xml:space="preserve">more </w:t>
      </w:r>
      <w:r>
        <w:rPr>
          <w:rFonts w:ascii="Calibri" w:eastAsia="Calibri" w:hAnsi="Calibri" w:cs="Calibri"/>
          <w:color w:val="231F20"/>
        </w:rPr>
        <w:t>of the</w:t>
      </w:r>
      <w:r>
        <w:rPr>
          <w:rFonts w:ascii="Calibri" w:eastAsia="Calibri" w:hAnsi="Calibri" w:cs="Calibri"/>
          <w:color w:val="231F20"/>
          <w:spacing w:val="-14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entity’s</w:t>
      </w:r>
      <w:r>
        <w:rPr>
          <w:rFonts w:ascii="Calibri" w:eastAsia="Calibri" w:hAnsi="Calibri" w:cs="Calibri"/>
          <w:color w:val="231F20"/>
          <w:spacing w:val="-14"/>
        </w:rPr>
        <w:t xml:space="preserve"> </w:t>
      </w:r>
      <w:r>
        <w:rPr>
          <w:rFonts w:ascii="Calibri" w:eastAsia="Calibri" w:hAnsi="Calibri" w:cs="Calibri"/>
          <w:color w:val="231F20"/>
        </w:rPr>
        <w:t>functions</w:t>
      </w:r>
      <w:r>
        <w:rPr>
          <w:rFonts w:ascii="Calibri" w:eastAsia="Calibri" w:hAnsi="Calibri" w:cs="Calibri"/>
          <w:color w:val="231F20"/>
          <w:spacing w:val="-14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14"/>
        </w:rPr>
        <w:t xml:space="preserve"> </w:t>
      </w:r>
      <w:r>
        <w:rPr>
          <w:rFonts w:ascii="Calibri" w:eastAsia="Calibri" w:hAnsi="Calibri" w:cs="Calibri"/>
          <w:color w:val="231F20"/>
        </w:rPr>
        <w:t>activities;</w:t>
      </w:r>
      <w:r>
        <w:rPr>
          <w:rFonts w:ascii="Calibri" w:eastAsia="Calibri" w:hAnsi="Calibri" w:cs="Calibri"/>
          <w:color w:val="231F20"/>
          <w:spacing w:val="-14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</w:p>
    <w:p w14:paraId="0794801A" w14:textId="77777777" w:rsidR="00B24A84" w:rsidRDefault="00CB7308">
      <w:pPr>
        <w:pStyle w:val="ListParagraph"/>
        <w:numPr>
          <w:ilvl w:val="0"/>
          <w:numId w:val="19"/>
        </w:numPr>
        <w:tabs>
          <w:tab w:val="left" w:pos="1479"/>
        </w:tabs>
        <w:spacing w:before="113" w:line="250" w:lineRule="exact"/>
        <w:ind w:right="11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the </w:t>
      </w:r>
      <w:r>
        <w:rPr>
          <w:rFonts w:ascii="Calibri" w:eastAsia="Calibri" w:hAnsi="Calibri" w:cs="Calibri"/>
          <w:color w:val="231F20"/>
          <w:spacing w:val="-2"/>
        </w:rPr>
        <w:t xml:space="preserve">entity </w:t>
      </w:r>
      <w:r>
        <w:rPr>
          <w:rFonts w:ascii="Calibri" w:eastAsia="Calibri" w:hAnsi="Calibri" w:cs="Calibri"/>
          <w:color w:val="231F20"/>
        </w:rPr>
        <w:t xml:space="preserve">is an </w:t>
      </w:r>
      <w:r>
        <w:rPr>
          <w:rFonts w:ascii="Calibri" w:eastAsia="Calibri" w:hAnsi="Calibri" w:cs="Calibri"/>
          <w:color w:val="231F20"/>
          <w:spacing w:val="-3"/>
        </w:rPr>
        <w:t xml:space="preserve">organisation—the information </w:t>
      </w:r>
      <w:r>
        <w:rPr>
          <w:rFonts w:ascii="Calibri" w:eastAsia="Calibri" w:hAnsi="Calibri" w:cs="Calibri"/>
          <w:color w:val="231F20"/>
        </w:rPr>
        <w:t xml:space="preserve">is </w:t>
      </w:r>
      <w:r>
        <w:rPr>
          <w:rFonts w:ascii="Calibri" w:eastAsia="Calibri" w:hAnsi="Calibri" w:cs="Calibri"/>
          <w:color w:val="231F20"/>
          <w:spacing w:val="-3"/>
        </w:rPr>
        <w:t xml:space="preserve">reasonably </w:t>
      </w:r>
      <w:r>
        <w:rPr>
          <w:rFonts w:ascii="Calibri" w:eastAsia="Calibri" w:hAnsi="Calibri" w:cs="Calibri"/>
          <w:color w:val="231F20"/>
        </w:rPr>
        <w:t xml:space="preserve">necessary </w:t>
      </w:r>
      <w:r>
        <w:rPr>
          <w:rFonts w:ascii="Calibri" w:eastAsia="Calibri" w:hAnsi="Calibri" w:cs="Calibri"/>
          <w:color w:val="231F20"/>
          <w:spacing w:val="-4"/>
        </w:rPr>
        <w:t xml:space="preserve">for </w:t>
      </w:r>
      <w:r>
        <w:rPr>
          <w:rFonts w:ascii="Calibri" w:eastAsia="Calibri" w:hAnsi="Calibri" w:cs="Calibri"/>
          <w:color w:val="231F20"/>
        </w:rPr>
        <w:t>one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more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entity’s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functions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or activities;</w:t>
      </w:r>
      <w:r>
        <w:rPr>
          <w:rFonts w:ascii="Calibri" w:eastAsia="Calibri" w:hAnsi="Calibri" w:cs="Calibri"/>
          <w:color w:val="231F20"/>
          <w:spacing w:val="-30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</w:p>
    <w:p w14:paraId="0794801B" w14:textId="77777777" w:rsidR="00B24A84" w:rsidRDefault="00CB7308">
      <w:pPr>
        <w:pStyle w:val="ListParagraph"/>
        <w:numPr>
          <w:ilvl w:val="2"/>
          <w:numId w:val="20"/>
        </w:numPr>
        <w:tabs>
          <w:tab w:val="left" w:pos="1068"/>
        </w:tabs>
        <w:spacing w:before="113" w:line="250" w:lineRule="exact"/>
        <w:ind w:left="1067" w:right="1656" w:hanging="425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3.4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applies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3"/>
        </w:rPr>
        <w:t>relation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information.</w:t>
      </w:r>
    </w:p>
    <w:p w14:paraId="0794801C" w14:textId="77777777" w:rsidR="00B24A84" w:rsidRDefault="00CB7308">
      <w:pPr>
        <w:pStyle w:val="ListParagraph"/>
        <w:numPr>
          <w:ilvl w:val="1"/>
          <w:numId w:val="20"/>
        </w:numPr>
        <w:tabs>
          <w:tab w:val="left" w:pos="732"/>
        </w:tabs>
        <w:spacing w:before="170" w:line="250" w:lineRule="exact"/>
        <w:ind w:left="358" w:right="1440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applies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  <w:spacing w:val="-3"/>
        </w:rPr>
        <w:t>relation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 xml:space="preserve">sensitive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>about an individual</w:t>
      </w:r>
      <w:r>
        <w:rPr>
          <w:rFonts w:ascii="Calibri"/>
          <w:color w:val="231F20"/>
          <w:spacing w:val="-33"/>
        </w:rPr>
        <w:t xml:space="preserve"> </w:t>
      </w:r>
      <w:r>
        <w:rPr>
          <w:rFonts w:ascii="Calibri"/>
          <w:color w:val="231F20"/>
          <w:spacing w:val="-2"/>
        </w:rPr>
        <w:t>if:</w:t>
      </w:r>
    </w:p>
    <w:p w14:paraId="0794801D" w14:textId="77777777" w:rsidR="00B24A84" w:rsidRDefault="00CB7308">
      <w:pPr>
        <w:pStyle w:val="ListParagraph"/>
        <w:numPr>
          <w:ilvl w:val="2"/>
          <w:numId w:val="20"/>
        </w:numPr>
        <w:tabs>
          <w:tab w:val="left" w:pos="1068"/>
        </w:tabs>
        <w:spacing w:before="113" w:line="250" w:lineRule="exact"/>
        <w:ind w:left="1067" w:right="1194" w:hanging="425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collection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information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 xml:space="preserve">required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authorised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by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under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Australian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law or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court/tribunal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  <w:spacing w:val="-3"/>
        </w:rPr>
        <w:t>order;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or</w:t>
      </w:r>
    </w:p>
    <w:p w14:paraId="0794801E" w14:textId="77777777" w:rsidR="00B24A84" w:rsidRDefault="00CB7308">
      <w:pPr>
        <w:pStyle w:val="ListParagraph"/>
        <w:numPr>
          <w:ilvl w:val="2"/>
          <w:numId w:val="20"/>
        </w:numPr>
        <w:tabs>
          <w:tab w:val="left" w:pos="1068"/>
        </w:tabs>
        <w:spacing w:before="113" w:line="250" w:lineRule="exact"/>
        <w:ind w:left="1067" w:right="1214" w:hanging="425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 </w:t>
      </w:r>
      <w:r>
        <w:rPr>
          <w:rFonts w:ascii="Calibri"/>
          <w:color w:val="231F20"/>
          <w:spacing w:val="-3"/>
        </w:rPr>
        <w:t xml:space="preserve">permitted general </w:t>
      </w:r>
      <w:r>
        <w:rPr>
          <w:rFonts w:ascii="Calibri"/>
          <w:color w:val="231F20"/>
          <w:spacing w:val="-2"/>
        </w:rPr>
        <w:t xml:space="preserve">situation </w:t>
      </w:r>
      <w:r>
        <w:rPr>
          <w:rFonts w:ascii="Calibri"/>
          <w:color w:val="231F20"/>
          <w:spacing w:val="-3"/>
        </w:rPr>
        <w:t xml:space="preserve">exists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>relation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collection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>by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entity;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or</w:t>
      </w:r>
    </w:p>
    <w:p w14:paraId="0794801F" w14:textId="77777777" w:rsidR="00B24A84" w:rsidRDefault="00CB7308">
      <w:pPr>
        <w:pStyle w:val="ListParagraph"/>
        <w:numPr>
          <w:ilvl w:val="2"/>
          <w:numId w:val="20"/>
        </w:numPr>
        <w:tabs>
          <w:tab w:val="left" w:pos="1068"/>
        </w:tabs>
        <w:spacing w:before="113" w:line="250" w:lineRule="exact"/>
        <w:ind w:left="1067" w:right="1246" w:hanging="425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an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 xml:space="preserve">and a </w:t>
      </w:r>
      <w:r>
        <w:rPr>
          <w:rFonts w:ascii="Calibri"/>
          <w:color w:val="231F20"/>
          <w:spacing w:val="-3"/>
        </w:rPr>
        <w:t xml:space="preserve">permitted </w:t>
      </w:r>
      <w:r>
        <w:rPr>
          <w:rFonts w:ascii="Calibri"/>
          <w:color w:val="231F20"/>
        </w:rPr>
        <w:t xml:space="preserve">health </w:t>
      </w:r>
      <w:r>
        <w:rPr>
          <w:rFonts w:ascii="Calibri"/>
          <w:color w:val="231F20"/>
          <w:spacing w:val="-2"/>
        </w:rPr>
        <w:t xml:space="preserve">situation </w:t>
      </w:r>
      <w:r>
        <w:rPr>
          <w:rFonts w:ascii="Calibri"/>
          <w:color w:val="231F20"/>
          <w:spacing w:val="-3"/>
        </w:rPr>
        <w:t xml:space="preserve">exists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 xml:space="preserve">relation </w:t>
      </w:r>
      <w:r>
        <w:rPr>
          <w:rFonts w:ascii="Calibri"/>
          <w:color w:val="231F20"/>
        </w:rPr>
        <w:t xml:space="preserve">to the collection of 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by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>entity;</w:t>
      </w:r>
      <w:r>
        <w:rPr>
          <w:rFonts w:ascii="Calibri"/>
          <w:color w:val="231F20"/>
          <w:spacing w:val="-23"/>
        </w:rPr>
        <w:t xml:space="preserve"> </w:t>
      </w:r>
      <w:r>
        <w:rPr>
          <w:rFonts w:ascii="Calibri"/>
          <w:color w:val="231F20"/>
        </w:rPr>
        <w:t>or</w:t>
      </w:r>
    </w:p>
    <w:p w14:paraId="07948020" w14:textId="77777777" w:rsidR="00B24A84" w:rsidRDefault="00CB7308">
      <w:pPr>
        <w:pStyle w:val="ListParagraph"/>
        <w:numPr>
          <w:ilvl w:val="2"/>
          <w:numId w:val="20"/>
        </w:numPr>
        <w:tabs>
          <w:tab w:val="left" w:pos="1068"/>
        </w:tabs>
        <w:spacing w:before="113" w:line="250" w:lineRule="exact"/>
        <w:ind w:left="1067" w:right="1276" w:hanging="425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an </w:t>
      </w:r>
      <w:r>
        <w:rPr>
          <w:rFonts w:ascii="Calibri"/>
          <w:color w:val="231F20"/>
          <w:spacing w:val="-3"/>
        </w:rPr>
        <w:t xml:space="preserve">enforcement </w:t>
      </w:r>
      <w:r>
        <w:rPr>
          <w:rFonts w:ascii="Calibri"/>
          <w:color w:val="231F20"/>
        </w:rPr>
        <w:t>body</w:t>
      </w:r>
      <w:r>
        <w:rPr>
          <w:rFonts w:ascii="Calibri"/>
          <w:color w:val="231F20"/>
          <w:spacing w:val="-31"/>
        </w:rPr>
        <w:t xml:space="preserve"> </w:t>
      </w:r>
      <w:r>
        <w:rPr>
          <w:rFonts w:ascii="Calibri"/>
          <w:color w:val="231F20"/>
          <w:spacing w:val="-2"/>
        </w:rPr>
        <w:t xml:space="preserve">and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>reasonably believes</w:t>
      </w:r>
      <w:r>
        <w:rPr>
          <w:rFonts w:ascii="Calibri"/>
          <w:color w:val="231F20"/>
          <w:spacing w:val="6"/>
        </w:rPr>
        <w:t xml:space="preserve"> </w:t>
      </w:r>
      <w:r>
        <w:rPr>
          <w:rFonts w:ascii="Calibri"/>
          <w:color w:val="231F20"/>
          <w:spacing w:val="-3"/>
        </w:rPr>
        <w:t>that:</w:t>
      </w:r>
    </w:p>
    <w:p w14:paraId="07948021" w14:textId="77777777" w:rsidR="00B24A84" w:rsidRDefault="00CB7308">
      <w:pPr>
        <w:pStyle w:val="ListParagraph"/>
        <w:numPr>
          <w:ilvl w:val="3"/>
          <w:numId w:val="20"/>
        </w:numPr>
        <w:tabs>
          <w:tab w:val="left" w:pos="1493"/>
        </w:tabs>
        <w:spacing w:before="99" w:line="250" w:lineRule="exact"/>
        <w:ind w:right="141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if the entity is the Immigration Department—the collection of the information is reasonably</w:t>
      </w:r>
      <w:r>
        <w:rPr>
          <w:rFonts w:ascii="Calibri" w:eastAsia="Calibri" w:hAnsi="Calibri" w:cs="Calibri"/>
          <w:color w:val="231F20"/>
          <w:spacing w:val="-1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necessary </w:t>
      </w:r>
      <w:r>
        <w:rPr>
          <w:rFonts w:ascii="Calibri" w:eastAsia="Calibri" w:hAnsi="Calibri" w:cs="Calibri"/>
          <w:color w:val="231F20"/>
          <w:spacing w:val="-7"/>
        </w:rPr>
        <w:t xml:space="preserve">for, </w:t>
      </w:r>
      <w:r>
        <w:rPr>
          <w:rFonts w:ascii="Calibri" w:eastAsia="Calibri" w:hAnsi="Calibri" w:cs="Calibri"/>
          <w:color w:val="231F20"/>
        </w:rPr>
        <w:t xml:space="preserve">or directly related </w:t>
      </w:r>
      <w:r>
        <w:rPr>
          <w:rFonts w:ascii="Calibri" w:eastAsia="Calibri" w:hAnsi="Calibri" w:cs="Calibri"/>
          <w:color w:val="231F20"/>
          <w:spacing w:val="-3"/>
        </w:rPr>
        <w:t xml:space="preserve">to, </w:t>
      </w:r>
      <w:r>
        <w:rPr>
          <w:rFonts w:ascii="Calibri" w:eastAsia="Calibri" w:hAnsi="Calibri" w:cs="Calibri"/>
          <w:color w:val="231F20"/>
        </w:rPr>
        <w:t>one or more enforcement related</w:t>
      </w:r>
      <w:r>
        <w:rPr>
          <w:rFonts w:ascii="Calibri" w:eastAsia="Calibri" w:hAnsi="Calibri" w:cs="Calibri"/>
          <w:color w:val="231F20"/>
          <w:spacing w:val="-28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activities conducted </w:t>
      </w:r>
      <w:r>
        <w:rPr>
          <w:rFonts w:ascii="Calibri" w:eastAsia="Calibri" w:hAnsi="Calibri" w:cs="Calibri"/>
          <w:color w:val="231F20"/>
          <w:spacing w:val="-6"/>
        </w:rPr>
        <w:t xml:space="preserve">by, </w:t>
      </w:r>
      <w:r>
        <w:rPr>
          <w:rFonts w:ascii="Calibri" w:eastAsia="Calibri" w:hAnsi="Calibri" w:cs="Calibri"/>
          <w:color w:val="231F20"/>
        </w:rPr>
        <w:t xml:space="preserve">or on behalf </w:t>
      </w:r>
      <w:r>
        <w:rPr>
          <w:rFonts w:ascii="Calibri" w:eastAsia="Calibri" w:hAnsi="Calibri" w:cs="Calibri"/>
          <w:color w:val="231F20"/>
          <w:spacing w:val="-5"/>
        </w:rPr>
        <w:t xml:space="preserve">of, </w:t>
      </w:r>
      <w:r>
        <w:rPr>
          <w:rFonts w:ascii="Calibri" w:eastAsia="Calibri" w:hAnsi="Calibri" w:cs="Calibri"/>
          <w:color w:val="231F20"/>
        </w:rPr>
        <w:t>the entity;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</w:p>
    <w:p w14:paraId="07948022" w14:textId="77777777" w:rsidR="00B24A84" w:rsidRDefault="00CB7308">
      <w:pPr>
        <w:pStyle w:val="ListParagraph"/>
        <w:numPr>
          <w:ilvl w:val="3"/>
          <w:numId w:val="20"/>
        </w:numPr>
        <w:tabs>
          <w:tab w:val="left" w:pos="1493"/>
        </w:tabs>
        <w:spacing w:before="99" w:line="250" w:lineRule="exact"/>
        <w:ind w:right="1206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otherwise—the collection of the </w:t>
      </w:r>
      <w:r>
        <w:rPr>
          <w:rFonts w:ascii="Calibri" w:eastAsia="Calibri" w:hAnsi="Calibri" w:cs="Calibri"/>
          <w:color w:val="231F20"/>
          <w:spacing w:val="-3"/>
        </w:rPr>
        <w:t xml:space="preserve">information </w:t>
      </w:r>
      <w:r>
        <w:rPr>
          <w:rFonts w:ascii="Calibri" w:eastAsia="Calibri" w:hAnsi="Calibri" w:cs="Calibri"/>
          <w:color w:val="231F20"/>
        </w:rPr>
        <w:t xml:space="preserve">is </w:t>
      </w:r>
      <w:r>
        <w:rPr>
          <w:rFonts w:ascii="Calibri" w:eastAsia="Calibri" w:hAnsi="Calibri" w:cs="Calibri"/>
          <w:color w:val="231F20"/>
          <w:spacing w:val="-3"/>
        </w:rPr>
        <w:t xml:space="preserve">reasonably </w:t>
      </w:r>
      <w:r>
        <w:rPr>
          <w:rFonts w:ascii="Calibri" w:eastAsia="Calibri" w:hAnsi="Calibri" w:cs="Calibri"/>
          <w:color w:val="231F20"/>
        </w:rPr>
        <w:t xml:space="preserve">necessary </w:t>
      </w:r>
      <w:r>
        <w:rPr>
          <w:rFonts w:ascii="Calibri" w:eastAsia="Calibri" w:hAnsi="Calibri" w:cs="Calibri"/>
          <w:color w:val="231F20"/>
          <w:spacing w:val="-7"/>
        </w:rPr>
        <w:t xml:space="preserve">for, </w:t>
      </w:r>
      <w:r>
        <w:rPr>
          <w:rFonts w:ascii="Calibri" w:eastAsia="Calibri" w:hAnsi="Calibri" w:cs="Calibri"/>
          <w:color w:val="231F20"/>
        </w:rPr>
        <w:t xml:space="preserve">or directly </w:t>
      </w:r>
      <w:r>
        <w:rPr>
          <w:rFonts w:ascii="Calibri" w:eastAsia="Calibri" w:hAnsi="Calibri" w:cs="Calibri"/>
          <w:color w:val="231F20"/>
          <w:spacing w:val="-3"/>
        </w:rPr>
        <w:t xml:space="preserve">related </w:t>
      </w:r>
      <w:r>
        <w:rPr>
          <w:rFonts w:ascii="Calibri" w:eastAsia="Calibri" w:hAnsi="Calibri" w:cs="Calibri"/>
          <w:color w:val="231F20"/>
          <w:spacing w:val="-4"/>
        </w:rPr>
        <w:t xml:space="preserve">to, </w:t>
      </w:r>
      <w:r>
        <w:rPr>
          <w:rFonts w:ascii="Calibri" w:eastAsia="Calibri" w:hAnsi="Calibri" w:cs="Calibri"/>
          <w:color w:val="231F20"/>
        </w:rPr>
        <w:t xml:space="preserve">one or </w:t>
      </w:r>
      <w:r>
        <w:rPr>
          <w:rFonts w:ascii="Calibri" w:eastAsia="Calibri" w:hAnsi="Calibri" w:cs="Calibri"/>
          <w:color w:val="231F20"/>
          <w:spacing w:val="-3"/>
        </w:rPr>
        <w:t xml:space="preserve">more </w:t>
      </w:r>
      <w:r>
        <w:rPr>
          <w:rFonts w:ascii="Calibri" w:eastAsia="Calibri" w:hAnsi="Calibri" w:cs="Calibri"/>
          <w:color w:val="231F20"/>
        </w:rPr>
        <w:t xml:space="preserve">of the </w:t>
      </w:r>
      <w:r>
        <w:rPr>
          <w:rFonts w:ascii="Calibri" w:eastAsia="Calibri" w:hAnsi="Calibri" w:cs="Calibri"/>
          <w:color w:val="231F20"/>
          <w:spacing w:val="-4"/>
        </w:rPr>
        <w:t xml:space="preserve">entity’s </w:t>
      </w:r>
      <w:r>
        <w:rPr>
          <w:rFonts w:ascii="Calibri" w:eastAsia="Calibri" w:hAnsi="Calibri" w:cs="Calibri"/>
          <w:color w:val="231F20"/>
          <w:spacing w:val="-3"/>
        </w:rPr>
        <w:t xml:space="preserve">functions 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3"/>
        </w:rPr>
        <w:t>activities;</w:t>
      </w:r>
      <w:r>
        <w:rPr>
          <w:rFonts w:ascii="Calibri" w:eastAsia="Calibri" w:hAnsi="Calibri" w:cs="Calibri"/>
          <w:color w:val="231F20"/>
          <w:spacing w:val="-25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or</w:t>
      </w:r>
    </w:p>
    <w:p w14:paraId="07948023" w14:textId="77777777" w:rsidR="00B24A84" w:rsidRDefault="00CB7308">
      <w:pPr>
        <w:pStyle w:val="ListParagraph"/>
        <w:numPr>
          <w:ilvl w:val="2"/>
          <w:numId w:val="20"/>
        </w:numPr>
        <w:tabs>
          <w:tab w:val="left" w:pos="1068"/>
        </w:tabs>
        <w:spacing w:before="113" w:line="250" w:lineRule="exact"/>
        <w:ind w:left="1067" w:right="1362" w:hanging="425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a </w:t>
      </w:r>
      <w:r>
        <w:rPr>
          <w:rFonts w:ascii="Calibri"/>
          <w:color w:val="231F20"/>
          <w:spacing w:val="-3"/>
        </w:rPr>
        <w:t xml:space="preserve">non-profit organisation </w:t>
      </w:r>
      <w:r>
        <w:rPr>
          <w:rFonts w:ascii="Calibri"/>
          <w:color w:val="231F20"/>
        </w:rPr>
        <w:t xml:space="preserve">and both of the </w:t>
      </w:r>
      <w:r>
        <w:rPr>
          <w:rFonts w:ascii="Calibri"/>
          <w:color w:val="231F20"/>
          <w:spacing w:val="-3"/>
        </w:rPr>
        <w:t>following</w:t>
      </w:r>
      <w:r>
        <w:rPr>
          <w:rFonts w:ascii="Calibri"/>
          <w:color w:val="231F20"/>
          <w:spacing w:val="-25"/>
        </w:rPr>
        <w:t xml:space="preserve"> </w:t>
      </w:r>
      <w:r>
        <w:rPr>
          <w:rFonts w:ascii="Calibri"/>
          <w:color w:val="231F20"/>
          <w:spacing w:val="-2"/>
        </w:rPr>
        <w:t>apply:</w:t>
      </w:r>
    </w:p>
    <w:p w14:paraId="07948024" w14:textId="77777777" w:rsidR="00B24A84" w:rsidRDefault="00CB7308">
      <w:pPr>
        <w:pStyle w:val="ListParagraph"/>
        <w:numPr>
          <w:ilvl w:val="3"/>
          <w:numId w:val="20"/>
        </w:numPr>
        <w:tabs>
          <w:tab w:val="left" w:pos="1493"/>
        </w:tabs>
        <w:spacing w:before="99" w:line="250" w:lineRule="exact"/>
        <w:ind w:right="1180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information relates </w:t>
      </w:r>
      <w:r>
        <w:rPr>
          <w:rFonts w:ascii="Calibri"/>
          <w:color w:val="231F20"/>
        </w:rPr>
        <w:t>to the</w:t>
      </w:r>
      <w:r>
        <w:rPr>
          <w:rFonts w:ascii="Calibri"/>
          <w:color w:val="231F20"/>
          <w:spacing w:val="-33"/>
        </w:rPr>
        <w:t xml:space="preserve"> </w:t>
      </w:r>
      <w:r>
        <w:rPr>
          <w:rFonts w:ascii="Calibri"/>
          <w:color w:val="231F20"/>
        </w:rPr>
        <w:t>activities of the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  <w:spacing w:val="-3"/>
        </w:rPr>
        <w:t>organisation;</w:t>
      </w:r>
    </w:p>
    <w:p w14:paraId="07948025" w14:textId="77777777" w:rsidR="00B24A84" w:rsidRDefault="00CB7308">
      <w:pPr>
        <w:pStyle w:val="ListParagraph"/>
        <w:numPr>
          <w:ilvl w:val="3"/>
          <w:numId w:val="20"/>
        </w:numPr>
        <w:tabs>
          <w:tab w:val="left" w:pos="1493"/>
        </w:tabs>
        <w:spacing w:before="99" w:line="250" w:lineRule="exact"/>
        <w:ind w:right="139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information relates </w:t>
      </w:r>
      <w:r>
        <w:rPr>
          <w:rFonts w:ascii="Calibri"/>
          <w:color w:val="231F20"/>
        </w:rPr>
        <w:t xml:space="preserve">solely to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members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organisation, </w:t>
      </w:r>
      <w:r>
        <w:rPr>
          <w:rFonts w:ascii="Calibri"/>
          <w:color w:val="231F20"/>
        </w:rPr>
        <w:t xml:space="preserve">or to </w:t>
      </w:r>
      <w:r>
        <w:rPr>
          <w:rFonts w:ascii="Calibri"/>
          <w:color w:val="231F20"/>
        </w:rPr>
        <w:t xml:space="preserve">individuals who </w:t>
      </w:r>
      <w:r>
        <w:rPr>
          <w:rFonts w:ascii="Calibri"/>
          <w:color w:val="231F20"/>
          <w:spacing w:val="-3"/>
        </w:rPr>
        <w:t xml:space="preserve">have regular contact </w:t>
      </w:r>
      <w:r>
        <w:rPr>
          <w:rFonts w:ascii="Calibri"/>
          <w:color w:val="231F20"/>
        </w:rPr>
        <w:t xml:space="preserve">with the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 xml:space="preserve">connection </w:t>
      </w:r>
      <w:r>
        <w:rPr>
          <w:rFonts w:ascii="Calibri"/>
          <w:color w:val="231F20"/>
        </w:rPr>
        <w:t>with</w:t>
      </w:r>
      <w:r>
        <w:rPr>
          <w:rFonts w:ascii="Calibri"/>
          <w:color w:val="231F20"/>
          <w:spacing w:val="-21"/>
        </w:rPr>
        <w:t xml:space="preserve"> </w:t>
      </w:r>
      <w:r>
        <w:rPr>
          <w:rFonts w:ascii="Calibri"/>
          <w:color w:val="231F20"/>
        </w:rPr>
        <w:t>its</w:t>
      </w:r>
      <w:r>
        <w:rPr>
          <w:rFonts w:ascii="Calibri"/>
          <w:color w:val="231F20"/>
          <w:spacing w:val="-21"/>
        </w:rPr>
        <w:t xml:space="preserve"> </w:t>
      </w:r>
      <w:r>
        <w:rPr>
          <w:rFonts w:ascii="Calibri"/>
          <w:color w:val="231F20"/>
        </w:rPr>
        <w:t>activities.</w:t>
      </w:r>
    </w:p>
    <w:p w14:paraId="07948026" w14:textId="77777777" w:rsidR="00B24A84" w:rsidRDefault="00B24A84">
      <w:pPr>
        <w:spacing w:line="250" w:lineRule="exact"/>
        <w:rPr>
          <w:rFonts w:ascii="Calibri" w:eastAsia="Calibri" w:hAnsi="Calibri" w:cs="Calibri"/>
        </w:rPr>
        <w:sectPr w:rsidR="00B24A8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53" w:space="40"/>
            <w:col w:w="6117"/>
          </w:cols>
        </w:sectPr>
      </w:pPr>
    </w:p>
    <w:p w14:paraId="07948027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28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29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2A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2B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2C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2D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2E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2F" w14:textId="77777777" w:rsidR="00B24A84" w:rsidRDefault="00B24A84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07948030" w14:textId="77777777" w:rsidR="00B24A84" w:rsidRDefault="00B24A84">
      <w:pPr>
        <w:rPr>
          <w:rFonts w:ascii="Calibri" w:eastAsia="Calibri" w:hAnsi="Calibri" w:cs="Calibri"/>
          <w:sz w:val="18"/>
          <w:szCs w:val="18"/>
        </w:rPr>
        <w:sectPr w:rsidR="00B24A84">
          <w:pgSz w:w="11910" w:h="16840"/>
          <w:pgMar w:top="0" w:right="0" w:bottom="580" w:left="0" w:header="0" w:footer="395" w:gutter="0"/>
          <w:cols w:space="720"/>
        </w:sectPr>
      </w:pPr>
    </w:p>
    <w:p w14:paraId="07948031" w14:textId="77777777" w:rsidR="00B24A84" w:rsidRDefault="00CB7308">
      <w:pPr>
        <w:spacing w:before="59"/>
        <w:ind w:left="1417" w:right="-9"/>
        <w:rPr>
          <w:rFonts w:ascii="Calibri" w:eastAsia="Calibri" w:hAnsi="Calibri" w:cs="Calibri"/>
          <w:sz w:val="20"/>
          <w:szCs w:val="20"/>
        </w:rPr>
      </w:pPr>
      <w:r>
        <w:pict w14:anchorId="079481C3">
          <v:shape id="_x0000_s1038" type="#_x0000_t75" style="position:absolute;left:0;text-align:left;margin-left:0;margin-top:-109.85pt;width:595.3pt;height:168.65pt;z-index:-17824;mso-position-horizontal-relative:page">
            <v:imagedata r:id="rId17" o:title=""/>
            <w10:wrap anchorx="page"/>
          </v:shape>
        </w:pict>
      </w:r>
      <w:r>
        <w:rPr>
          <w:rFonts w:ascii="Calibri"/>
          <w:color w:val="231F20"/>
          <w:sz w:val="20"/>
        </w:rPr>
        <w:t>Note: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pacing w:val="-3"/>
          <w:sz w:val="20"/>
        </w:rPr>
        <w:t>For</w:t>
      </w:r>
      <w:r>
        <w:rPr>
          <w:rFonts w:ascii="Calibri"/>
          <w:color w:val="231F20"/>
          <w:spacing w:val="-13"/>
          <w:sz w:val="20"/>
        </w:rPr>
        <w:t xml:space="preserve"> </w:t>
      </w:r>
      <w:r>
        <w:rPr>
          <w:rFonts w:ascii="Calibri"/>
          <w:i/>
          <w:color w:val="231F20"/>
          <w:spacing w:val="-3"/>
          <w:sz w:val="20"/>
        </w:rPr>
        <w:t>permitted</w:t>
      </w:r>
      <w:r>
        <w:rPr>
          <w:rFonts w:ascii="Calibri"/>
          <w:i/>
          <w:color w:val="231F20"/>
          <w:spacing w:val="-13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general</w:t>
      </w:r>
      <w:r>
        <w:rPr>
          <w:rFonts w:ascii="Calibri"/>
          <w:i/>
          <w:color w:val="231F20"/>
          <w:spacing w:val="-13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situation</w:t>
      </w:r>
      <w:r>
        <w:rPr>
          <w:rFonts w:ascii="Calibri"/>
          <w:color w:val="231F20"/>
          <w:sz w:val="20"/>
        </w:rPr>
        <w:t>,</w:t>
      </w:r>
      <w:r>
        <w:rPr>
          <w:rFonts w:ascii="Calibri"/>
          <w:color w:val="231F20"/>
          <w:spacing w:val="-13"/>
          <w:sz w:val="20"/>
        </w:rPr>
        <w:t xml:space="preserve"> </w:t>
      </w:r>
      <w:r>
        <w:rPr>
          <w:rFonts w:ascii="Calibri"/>
          <w:color w:val="231F20"/>
          <w:sz w:val="20"/>
        </w:rPr>
        <w:t>see</w:t>
      </w:r>
      <w:r>
        <w:rPr>
          <w:rFonts w:ascii="Calibri"/>
          <w:color w:val="231F20"/>
          <w:spacing w:val="-13"/>
          <w:sz w:val="20"/>
        </w:rPr>
        <w:t xml:space="preserve"> </w:t>
      </w:r>
      <w:r>
        <w:rPr>
          <w:rFonts w:ascii="Calibri"/>
          <w:color w:val="231F20"/>
          <w:sz w:val="20"/>
        </w:rPr>
        <w:t>section</w:t>
      </w:r>
      <w:r>
        <w:rPr>
          <w:rFonts w:ascii="Calibri"/>
          <w:color w:val="231F20"/>
          <w:spacing w:val="-13"/>
          <w:sz w:val="20"/>
        </w:rPr>
        <w:t xml:space="preserve"> </w:t>
      </w:r>
      <w:r>
        <w:rPr>
          <w:rFonts w:ascii="Calibri"/>
          <w:color w:val="231F20"/>
          <w:sz w:val="20"/>
        </w:rPr>
        <w:t>16A.</w:t>
      </w:r>
    </w:p>
    <w:p w14:paraId="07948032" w14:textId="77777777" w:rsidR="00B24A84" w:rsidRDefault="00CB7308">
      <w:pPr>
        <w:spacing w:before="6"/>
        <w:ind w:left="1417" w:right="-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2"/>
          <w:sz w:val="20"/>
        </w:rPr>
        <w:t>For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permitted</w:t>
      </w:r>
      <w:r>
        <w:rPr>
          <w:rFonts w:ascii="Calibri"/>
          <w:i/>
          <w:color w:val="231F20"/>
          <w:spacing w:val="-11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health</w:t>
      </w:r>
      <w:r>
        <w:rPr>
          <w:rFonts w:ascii="Calibri"/>
          <w:i/>
          <w:color w:val="231F20"/>
          <w:spacing w:val="-11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situation</w:t>
      </w:r>
      <w:r>
        <w:rPr>
          <w:rFonts w:ascii="Calibri"/>
          <w:color w:val="231F20"/>
          <w:sz w:val="20"/>
        </w:rPr>
        <w:t>,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z w:val="20"/>
        </w:rPr>
        <w:t>see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z w:val="20"/>
        </w:rPr>
        <w:t>section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z w:val="20"/>
        </w:rPr>
        <w:t>16B.</w:t>
      </w:r>
    </w:p>
    <w:p w14:paraId="07948033" w14:textId="77777777" w:rsidR="00B24A84" w:rsidRDefault="00B24A84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07948034" w14:textId="77777777" w:rsidR="00B24A84" w:rsidRDefault="00CB7308">
      <w:pPr>
        <w:pStyle w:val="Heading3"/>
        <w:ind w:right="-9"/>
        <w:rPr>
          <w:i w:val="0"/>
        </w:rPr>
      </w:pPr>
      <w:r>
        <w:rPr>
          <w:color w:val="231F20"/>
        </w:rPr>
        <w:t>Means 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collection</w:t>
      </w:r>
    </w:p>
    <w:p w14:paraId="07948035" w14:textId="77777777" w:rsidR="00B24A84" w:rsidRDefault="00CB7308">
      <w:pPr>
        <w:pStyle w:val="ListParagraph"/>
        <w:numPr>
          <w:ilvl w:val="1"/>
          <w:numId w:val="20"/>
        </w:numPr>
        <w:tabs>
          <w:tab w:val="left" w:pos="1507"/>
        </w:tabs>
        <w:spacing w:before="70" w:line="250" w:lineRule="exact"/>
        <w:ind w:right="23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must collect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>only by lawful and</w:t>
      </w:r>
      <w:r>
        <w:rPr>
          <w:rFonts w:ascii="Calibri"/>
          <w:color w:val="231F20"/>
          <w:spacing w:val="-34"/>
        </w:rPr>
        <w:t xml:space="preserve"> </w:t>
      </w:r>
      <w:r>
        <w:rPr>
          <w:rFonts w:ascii="Calibri"/>
          <w:color w:val="231F20"/>
          <w:spacing w:val="-3"/>
        </w:rPr>
        <w:t xml:space="preserve">fair </w:t>
      </w:r>
      <w:r>
        <w:rPr>
          <w:rFonts w:ascii="Calibri"/>
          <w:color w:val="231F20"/>
          <w:spacing w:val="-2"/>
        </w:rPr>
        <w:t>means.</w:t>
      </w:r>
    </w:p>
    <w:p w14:paraId="07948036" w14:textId="77777777" w:rsidR="00B24A84" w:rsidRDefault="00B24A8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948037" w14:textId="77777777" w:rsidR="00B24A84" w:rsidRDefault="00CB7308">
      <w:pPr>
        <w:pStyle w:val="ListParagraph"/>
        <w:numPr>
          <w:ilvl w:val="1"/>
          <w:numId w:val="20"/>
        </w:numPr>
        <w:tabs>
          <w:tab w:val="left" w:pos="1458"/>
        </w:tabs>
        <w:spacing w:line="250" w:lineRule="exact"/>
        <w:ind w:right="72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must collect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>about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only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  <w:spacing w:val="-3"/>
        </w:rPr>
        <w:t>from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unless:</w:t>
      </w:r>
    </w:p>
    <w:p w14:paraId="07948038" w14:textId="77777777" w:rsidR="00B24A84" w:rsidRDefault="00CB7308">
      <w:pPr>
        <w:pStyle w:val="ListParagraph"/>
        <w:numPr>
          <w:ilvl w:val="2"/>
          <w:numId w:val="20"/>
        </w:numPr>
        <w:tabs>
          <w:tab w:val="left" w:pos="1702"/>
        </w:tabs>
        <w:spacing w:before="104"/>
        <w:ind w:left="1701" w:hanging="284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>is an</w:t>
      </w:r>
      <w:r>
        <w:rPr>
          <w:rFonts w:ascii="Calibri"/>
          <w:color w:val="231F20"/>
          <w:spacing w:val="-20"/>
        </w:rPr>
        <w:t xml:space="preserve"> </w:t>
      </w:r>
      <w:r>
        <w:rPr>
          <w:rFonts w:ascii="Calibri"/>
          <w:color w:val="231F20"/>
          <w:spacing w:val="-3"/>
        </w:rPr>
        <w:t>agency:</w:t>
      </w:r>
    </w:p>
    <w:p w14:paraId="07948039" w14:textId="77777777" w:rsidR="00B24A84" w:rsidRDefault="00CB7308">
      <w:pPr>
        <w:pStyle w:val="ListParagraph"/>
        <w:numPr>
          <w:ilvl w:val="3"/>
          <w:numId w:val="20"/>
        </w:numPr>
        <w:tabs>
          <w:tab w:val="left" w:pos="2268"/>
        </w:tabs>
        <w:spacing w:before="105" w:line="220" w:lineRule="auto"/>
        <w:ind w:left="2267" w:right="14" w:hanging="425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individual </w:t>
      </w:r>
      <w:r>
        <w:rPr>
          <w:rFonts w:ascii="Calibri"/>
          <w:color w:val="231F20"/>
          <w:spacing w:val="-4"/>
        </w:rPr>
        <w:t xml:space="preserve">consents </w:t>
      </w:r>
      <w:r>
        <w:rPr>
          <w:rFonts w:ascii="Calibri"/>
          <w:color w:val="231F20"/>
          <w:spacing w:val="-3"/>
        </w:rPr>
        <w:t xml:space="preserve">to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collection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4"/>
        </w:rPr>
        <w:t xml:space="preserve">information </w:t>
      </w:r>
      <w:r>
        <w:rPr>
          <w:rFonts w:ascii="Calibri"/>
          <w:color w:val="231F20"/>
          <w:spacing w:val="-3"/>
        </w:rPr>
        <w:t xml:space="preserve">from someone other than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>individual;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  <w:spacing w:val="-3"/>
        </w:rPr>
        <w:t>or</w:t>
      </w:r>
    </w:p>
    <w:p w14:paraId="0794803A" w14:textId="77777777" w:rsidR="00B24A84" w:rsidRDefault="00CB7308">
      <w:pPr>
        <w:pStyle w:val="ListParagraph"/>
        <w:numPr>
          <w:ilvl w:val="3"/>
          <w:numId w:val="20"/>
        </w:numPr>
        <w:tabs>
          <w:tab w:val="left" w:pos="2268"/>
        </w:tabs>
        <w:spacing w:before="109" w:line="250" w:lineRule="exact"/>
        <w:ind w:left="2267" w:right="361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 entity is required or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 xml:space="preserve">authorised by or under an Australian </w:t>
      </w:r>
      <w:r>
        <w:rPr>
          <w:rFonts w:ascii="Calibri"/>
          <w:color w:val="231F20"/>
          <w:spacing w:val="-6"/>
        </w:rPr>
        <w:t xml:space="preserve">law, </w:t>
      </w:r>
      <w:r>
        <w:rPr>
          <w:rFonts w:ascii="Calibri"/>
          <w:color w:val="231F20"/>
        </w:rPr>
        <w:t xml:space="preserve">or a court/tribunal </w:t>
      </w:r>
      <w:r>
        <w:rPr>
          <w:rFonts w:ascii="Calibri"/>
          <w:color w:val="231F20"/>
          <w:spacing w:val="-4"/>
        </w:rPr>
        <w:t xml:space="preserve">order, </w:t>
      </w:r>
      <w:r>
        <w:rPr>
          <w:rFonts w:ascii="Calibri"/>
          <w:color w:val="231F20"/>
        </w:rPr>
        <w:t>to collect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</w:rPr>
        <w:t>the</w:t>
      </w:r>
    </w:p>
    <w:p w14:paraId="0794803B" w14:textId="77777777" w:rsidR="00B24A84" w:rsidRDefault="00CB7308">
      <w:pPr>
        <w:pStyle w:val="BodyText"/>
        <w:spacing w:before="0" w:line="250" w:lineRule="exact"/>
        <w:ind w:left="2267" w:right="55" w:firstLine="0"/>
      </w:pPr>
      <w:r>
        <w:rPr>
          <w:color w:val="231F20"/>
        </w:rPr>
        <w:t>information from someone 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than the individual;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</w:p>
    <w:p w14:paraId="0794803C" w14:textId="77777777" w:rsidR="00B24A84" w:rsidRDefault="00CB7308">
      <w:pPr>
        <w:pStyle w:val="ListParagraph"/>
        <w:numPr>
          <w:ilvl w:val="2"/>
          <w:numId w:val="20"/>
        </w:numPr>
        <w:tabs>
          <w:tab w:val="left" w:pos="1843"/>
        </w:tabs>
        <w:spacing w:before="104"/>
        <w:ind w:hanging="425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it is </w:t>
      </w:r>
      <w:r>
        <w:rPr>
          <w:rFonts w:ascii="Calibri"/>
          <w:color w:val="231F20"/>
          <w:spacing w:val="-3"/>
        </w:rPr>
        <w:t xml:space="preserve">unreasonable </w:t>
      </w:r>
      <w:r>
        <w:rPr>
          <w:rFonts w:ascii="Calibri"/>
          <w:color w:val="231F20"/>
        </w:rPr>
        <w:t xml:space="preserve">or </w:t>
      </w:r>
      <w:r>
        <w:rPr>
          <w:rFonts w:ascii="Calibri"/>
          <w:color w:val="231F20"/>
          <w:spacing w:val="-3"/>
        </w:rPr>
        <w:t xml:space="preserve">impracticable </w:t>
      </w:r>
      <w:r>
        <w:rPr>
          <w:rFonts w:ascii="Calibri"/>
          <w:color w:val="231F20"/>
        </w:rPr>
        <w:t>to do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  <w:spacing w:val="-2"/>
        </w:rPr>
        <w:t>so.</w:t>
      </w:r>
    </w:p>
    <w:p w14:paraId="0794803D" w14:textId="77777777" w:rsidR="00B24A84" w:rsidRDefault="00B24A84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0794803E" w14:textId="77777777" w:rsidR="00B24A84" w:rsidRDefault="00CB7308">
      <w:pPr>
        <w:pStyle w:val="Heading3"/>
        <w:ind w:right="-9"/>
        <w:rPr>
          <w:i w:val="0"/>
        </w:rPr>
      </w:pPr>
      <w:r>
        <w:rPr>
          <w:color w:val="231F20"/>
        </w:rPr>
        <w:t>Solicited personal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information</w:t>
      </w:r>
    </w:p>
    <w:p w14:paraId="0794803F" w14:textId="77777777" w:rsidR="00B24A84" w:rsidRDefault="00CB7308">
      <w:pPr>
        <w:pStyle w:val="ListParagraph"/>
        <w:numPr>
          <w:ilvl w:val="1"/>
          <w:numId w:val="20"/>
        </w:numPr>
        <w:tabs>
          <w:tab w:val="left" w:pos="1496"/>
        </w:tabs>
        <w:spacing w:before="70" w:line="250" w:lineRule="exact"/>
        <w:ind w:right="4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This </w:t>
      </w:r>
      <w:r>
        <w:rPr>
          <w:rFonts w:ascii="Calibri"/>
          <w:color w:val="231F20"/>
          <w:spacing w:val="-4"/>
        </w:rPr>
        <w:t xml:space="preserve">principle applies </w:t>
      </w:r>
      <w:r>
        <w:rPr>
          <w:rFonts w:ascii="Calibri"/>
          <w:color w:val="231F20"/>
          <w:spacing w:val="-3"/>
        </w:rPr>
        <w:t xml:space="preserve">to the </w:t>
      </w:r>
      <w:r>
        <w:rPr>
          <w:rFonts w:ascii="Calibri"/>
          <w:color w:val="231F20"/>
          <w:spacing w:val="-4"/>
        </w:rPr>
        <w:t xml:space="preserve">collection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  <w:spacing w:val="-5"/>
        </w:rPr>
        <w:t xml:space="preserve">personal </w:t>
      </w:r>
      <w:r>
        <w:rPr>
          <w:rFonts w:ascii="Calibri"/>
          <w:color w:val="231F20"/>
          <w:spacing w:val="-4"/>
        </w:rPr>
        <w:t xml:space="preserve">information that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4"/>
        </w:rPr>
        <w:t xml:space="preserve">solicited </w:t>
      </w:r>
      <w:r>
        <w:rPr>
          <w:rFonts w:ascii="Calibri"/>
          <w:color w:val="231F20"/>
          <w:spacing w:val="-3"/>
        </w:rPr>
        <w:t xml:space="preserve">by </w:t>
      </w:r>
      <w:r>
        <w:rPr>
          <w:rFonts w:ascii="Calibri"/>
          <w:color w:val="231F20"/>
        </w:rPr>
        <w:t xml:space="preserve">an </w:t>
      </w:r>
      <w:r>
        <w:rPr>
          <w:rFonts w:ascii="Calibri"/>
          <w:color w:val="231F20"/>
          <w:spacing w:val="-3"/>
        </w:rPr>
        <w:t>APP</w:t>
      </w:r>
      <w:r>
        <w:rPr>
          <w:rFonts w:ascii="Calibri"/>
          <w:color w:val="231F20"/>
          <w:spacing w:val="-33"/>
        </w:rPr>
        <w:t xml:space="preserve"> </w:t>
      </w:r>
      <w:r>
        <w:rPr>
          <w:rFonts w:ascii="Calibri"/>
          <w:color w:val="231F20"/>
          <w:spacing w:val="-6"/>
        </w:rPr>
        <w:t>entity.</w:t>
      </w:r>
    </w:p>
    <w:p w14:paraId="07948040" w14:textId="77777777" w:rsidR="00B24A84" w:rsidRDefault="00B24A84">
      <w:pPr>
        <w:spacing w:before="6"/>
        <w:rPr>
          <w:rFonts w:ascii="Calibri" w:eastAsia="Calibri" w:hAnsi="Calibri" w:cs="Calibri"/>
          <w:sz w:val="30"/>
          <w:szCs w:val="30"/>
        </w:rPr>
      </w:pPr>
    </w:p>
    <w:p w14:paraId="07948041" w14:textId="77777777" w:rsidR="00B24A84" w:rsidRDefault="00CB7308">
      <w:pPr>
        <w:pStyle w:val="Heading3"/>
        <w:spacing w:line="270" w:lineRule="exact"/>
        <w:ind w:right="-9"/>
        <w:rPr>
          <w:i w:val="0"/>
        </w:rPr>
      </w:pPr>
      <w:r>
        <w:rPr>
          <w:rFonts w:cs="Calibri"/>
          <w:color w:val="692C90"/>
        </w:rPr>
        <w:t>Australian</w:t>
      </w:r>
      <w:r>
        <w:rPr>
          <w:rFonts w:cs="Calibri"/>
          <w:color w:val="692C90"/>
          <w:spacing w:val="-18"/>
        </w:rPr>
        <w:t xml:space="preserve"> </w:t>
      </w:r>
      <w:r>
        <w:rPr>
          <w:rFonts w:cs="Calibri"/>
          <w:color w:val="692C90"/>
        </w:rPr>
        <w:t>Privacy</w:t>
      </w:r>
      <w:r>
        <w:rPr>
          <w:rFonts w:cs="Calibri"/>
          <w:color w:val="692C90"/>
          <w:spacing w:val="-19"/>
        </w:rPr>
        <w:t xml:space="preserve"> </w:t>
      </w:r>
      <w:r>
        <w:rPr>
          <w:rFonts w:cs="Calibri"/>
          <w:color w:val="692C90"/>
        </w:rPr>
        <w:t>Principle</w:t>
      </w:r>
      <w:r>
        <w:rPr>
          <w:rFonts w:cs="Calibri"/>
          <w:color w:val="692C90"/>
          <w:spacing w:val="-19"/>
        </w:rPr>
        <w:t xml:space="preserve"> </w:t>
      </w:r>
      <w:r>
        <w:rPr>
          <w:rFonts w:cs="Calibri"/>
          <w:color w:val="692C90"/>
        </w:rPr>
        <w:t>4</w:t>
      </w:r>
      <w:r>
        <w:rPr>
          <w:rFonts w:ascii="Times New Roman" w:eastAsia="Times New Roman" w:hAnsi="Times New Roman" w:cs="Times New Roman"/>
          <w:color w:val="692C90"/>
        </w:rPr>
        <w:t>—</w:t>
      </w:r>
      <w:r>
        <w:rPr>
          <w:rFonts w:cs="Calibri"/>
          <w:color w:val="692C90"/>
        </w:rPr>
        <w:t>dealing</w:t>
      </w:r>
      <w:r>
        <w:rPr>
          <w:rFonts w:cs="Calibri"/>
          <w:color w:val="692C90"/>
          <w:spacing w:val="-18"/>
        </w:rPr>
        <w:t xml:space="preserve"> </w:t>
      </w:r>
      <w:r>
        <w:rPr>
          <w:rFonts w:cs="Calibri"/>
          <w:color w:val="692C90"/>
        </w:rPr>
        <w:t xml:space="preserve">with </w:t>
      </w:r>
      <w:r>
        <w:rPr>
          <w:color w:val="692C90"/>
        </w:rPr>
        <w:t>unsolicited personal</w:t>
      </w:r>
      <w:r>
        <w:rPr>
          <w:color w:val="692C90"/>
          <w:spacing w:val="-37"/>
        </w:rPr>
        <w:t xml:space="preserve"> </w:t>
      </w:r>
      <w:r>
        <w:rPr>
          <w:color w:val="692C90"/>
          <w:spacing w:val="-3"/>
        </w:rPr>
        <w:t>information</w:t>
      </w:r>
    </w:p>
    <w:p w14:paraId="07948042" w14:textId="77777777" w:rsidR="00B24A84" w:rsidRDefault="00CB7308">
      <w:pPr>
        <w:pStyle w:val="ListParagraph"/>
        <w:numPr>
          <w:ilvl w:val="1"/>
          <w:numId w:val="18"/>
        </w:numPr>
        <w:tabs>
          <w:tab w:val="left" w:pos="1507"/>
        </w:tabs>
        <w:spacing w:before="100"/>
        <w:ind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If:</w:t>
      </w:r>
    </w:p>
    <w:p w14:paraId="07948043" w14:textId="77777777" w:rsidR="00B24A84" w:rsidRDefault="00CB7308">
      <w:pPr>
        <w:pStyle w:val="ListParagraph"/>
        <w:numPr>
          <w:ilvl w:val="2"/>
          <w:numId w:val="18"/>
        </w:numPr>
        <w:tabs>
          <w:tab w:val="left" w:pos="1843"/>
        </w:tabs>
        <w:spacing w:before="85" w:line="259" w:lineRule="exact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>receives personal information;</w:t>
      </w:r>
    </w:p>
    <w:p w14:paraId="07948044" w14:textId="77777777" w:rsidR="00B24A84" w:rsidRDefault="00CB7308">
      <w:pPr>
        <w:pStyle w:val="BodyText"/>
        <w:spacing w:before="0" w:line="259" w:lineRule="exact"/>
        <w:ind w:right="-9" w:firstLine="0"/>
        <w:rPr>
          <w:rFonts w:cs="Calibri"/>
        </w:rPr>
      </w:pPr>
      <w:r>
        <w:rPr>
          <w:color w:val="231F20"/>
          <w:spacing w:val="-2"/>
        </w:rPr>
        <w:t>and</w:t>
      </w:r>
    </w:p>
    <w:p w14:paraId="07948045" w14:textId="77777777" w:rsidR="00B24A84" w:rsidRDefault="00CB7308">
      <w:pPr>
        <w:pStyle w:val="ListParagraph"/>
        <w:numPr>
          <w:ilvl w:val="2"/>
          <w:numId w:val="18"/>
        </w:numPr>
        <w:tabs>
          <w:tab w:val="left" w:pos="1843"/>
        </w:tabs>
        <w:spacing w:before="95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did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solicit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information;</w:t>
      </w:r>
    </w:p>
    <w:p w14:paraId="07948046" w14:textId="77777777" w:rsidR="00B24A84" w:rsidRDefault="00CB7308">
      <w:pPr>
        <w:pStyle w:val="BodyText"/>
        <w:spacing w:before="104" w:line="250" w:lineRule="exact"/>
        <w:ind w:left="1133" w:right="39" w:firstLine="0"/>
      </w:pPr>
      <w:r>
        <w:rPr>
          <w:color w:val="231F20"/>
        </w:rPr>
        <w:t>the entity must, within a reasonable period after receiving the information, determine whether or not the entity could have collected 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information under </w:t>
      </w:r>
      <w:r>
        <w:rPr>
          <w:color w:val="231F20"/>
          <w:spacing w:val="-3"/>
        </w:rPr>
        <w:t xml:space="preserve">Australian Privacy </w:t>
      </w:r>
      <w:r>
        <w:rPr>
          <w:color w:val="231F20"/>
        </w:rPr>
        <w:t xml:space="preserve">Principle 3 if the </w:t>
      </w:r>
      <w:r>
        <w:rPr>
          <w:color w:val="231F20"/>
          <w:spacing w:val="-2"/>
        </w:rPr>
        <w:t xml:space="preserve">entity had </w:t>
      </w:r>
      <w:r>
        <w:rPr>
          <w:color w:val="231F20"/>
        </w:rPr>
        <w:t>solicited 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information.</w:t>
      </w:r>
    </w:p>
    <w:p w14:paraId="07948047" w14:textId="77777777" w:rsidR="00B24A84" w:rsidRDefault="00B24A8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948048" w14:textId="77777777" w:rsidR="00B24A84" w:rsidRDefault="00CB7308">
      <w:pPr>
        <w:pStyle w:val="ListParagraph"/>
        <w:numPr>
          <w:ilvl w:val="1"/>
          <w:numId w:val="18"/>
        </w:numPr>
        <w:tabs>
          <w:tab w:val="left" w:pos="1507"/>
        </w:tabs>
        <w:spacing w:line="250" w:lineRule="exact"/>
        <w:ind w:right="35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may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use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disclose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 xml:space="preserve">personal </w:t>
      </w:r>
      <w:r>
        <w:rPr>
          <w:rFonts w:ascii="Calibri"/>
          <w:color w:val="231F20"/>
        </w:rPr>
        <w:t>information for the purposes of making the determination under subclause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4.1.</w:t>
      </w:r>
    </w:p>
    <w:p w14:paraId="07948049" w14:textId="77777777" w:rsidR="00B24A84" w:rsidRDefault="00CB7308">
      <w:pPr>
        <w:pStyle w:val="ListParagraph"/>
        <w:numPr>
          <w:ilvl w:val="1"/>
          <w:numId w:val="18"/>
        </w:numPr>
        <w:tabs>
          <w:tab w:val="left" w:pos="1507"/>
        </w:tabs>
        <w:spacing w:before="189"/>
        <w:ind w:left="1506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If:</w:t>
      </w:r>
    </w:p>
    <w:p w14:paraId="0794804A" w14:textId="77777777" w:rsidR="00B24A84" w:rsidRDefault="00CB7308">
      <w:pPr>
        <w:pStyle w:val="ListParagraph"/>
        <w:numPr>
          <w:ilvl w:val="2"/>
          <w:numId w:val="18"/>
        </w:numPr>
        <w:tabs>
          <w:tab w:val="left" w:pos="1843"/>
        </w:tabs>
        <w:spacing w:before="90" w:line="250" w:lineRule="exact"/>
        <w:ind w:right="279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 xml:space="preserve">determines </w:t>
      </w:r>
      <w:r>
        <w:rPr>
          <w:rFonts w:ascii="Calibri"/>
          <w:color w:val="231F20"/>
        </w:rPr>
        <w:t xml:space="preserve">that the </w:t>
      </w:r>
      <w:r>
        <w:rPr>
          <w:rFonts w:ascii="Calibri"/>
          <w:color w:val="231F20"/>
          <w:spacing w:val="-3"/>
        </w:rPr>
        <w:t xml:space="preserve">entity </w:t>
      </w:r>
      <w:r>
        <w:rPr>
          <w:rFonts w:ascii="Calibri"/>
          <w:color w:val="231F20"/>
        </w:rPr>
        <w:t xml:space="preserve">could not </w:t>
      </w:r>
      <w:r>
        <w:rPr>
          <w:rFonts w:ascii="Calibri"/>
          <w:color w:val="231F20"/>
          <w:spacing w:val="-3"/>
        </w:rPr>
        <w:t xml:space="preserve">have collected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>personal information;</w:t>
      </w:r>
      <w:r>
        <w:rPr>
          <w:rFonts w:ascii="Calibri"/>
          <w:color w:val="231F20"/>
          <w:spacing w:val="2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04B" w14:textId="77777777" w:rsidR="00B24A84" w:rsidRDefault="00CB7308">
      <w:pPr>
        <w:pStyle w:val="ListParagraph"/>
        <w:numPr>
          <w:ilvl w:val="2"/>
          <w:numId w:val="18"/>
        </w:numPr>
        <w:tabs>
          <w:tab w:val="left" w:pos="1066"/>
        </w:tabs>
        <w:spacing w:before="65" w:line="250" w:lineRule="exact"/>
        <w:ind w:left="1065" w:right="1831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br w:type="column"/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is not </w:t>
      </w:r>
      <w:r>
        <w:rPr>
          <w:rFonts w:ascii="Calibri"/>
          <w:color w:val="231F20"/>
          <w:spacing w:val="-3"/>
        </w:rPr>
        <w:t xml:space="preserve">contained </w:t>
      </w:r>
      <w:r>
        <w:rPr>
          <w:rFonts w:ascii="Calibri"/>
          <w:color w:val="231F20"/>
        </w:rPr>
        <w:t xml:space="preserve">in a </w:t>
      </w:r>
      <w:r>
        <w:rPr>
          <w:rFonts w:ascii="Calibri"/>
          <w:color w:val="231F20"/>
          <w:spacing w:val="-3"/>
        </w:rPr>
        <w:t>Commonwealth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  <w:spacing w:val="-3"/>
        </w:rPr>
        <w:t>record;</w:t>
      </w:r>
    </w:p>
    <w:p w14:paraId="0794804C" w14:textId="77777777" w:rsidR="00B24A84" w:rsidRDefault="00CB7308">
      <w:pPr>
        <w:pStyle w:val="BodyText"/>
        <w:spacing w:line="250" w:lineRule="exact"/>
        <w:ind w:left="356" w:right="1374" w:firstLine="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entity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practicable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if it is lawful and </w:t>
      </w:r>
      <w:r>
        <w:rPr>
          <w:color w:val="231F20"/>
          <w:spacing w:val="-3"/>
        </w:rPr>
        <w:t xml:space="preserve">reasonable </w:t>
      </w:r>
      <w:r>
        <w:rPr>
          <w:color w:val="231F20"/>
        </w:rPr>
        <w:t xml:space="preserve">to do </w:t>
      </w:r>
      <w:r>
        <w:rPr>
          <w:color w:val="231F20"/>
          <w:spacing w:val="-3"/>
        </w:rPr>
        <w:t xml:space="preserve">so, destroy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 xml:space="preserve">information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ensure </w:t>
      </w:r>
      <w:r>
        <w:rPr>
          <w:color w:val="231F20"/>
        </w:rPr>
        <w:t xml:space="preserve">that the </w:t>
      </w:r>
      <w:r>
        <w:rPr>
          <w:color w:val="231F20"/>
          <w:spacing w:val="-3"/>
        </w:rPr>
        <w:t>informat</w:t>
      </w:r>
      <w:r>
        <w:rPr>
          <w:color w:val="231F20"/>
          <w:spacing w:val="-3"/>
        </w:rPr>
        <w:t xml:space="preserve">ion </w:t>
      </w:r>
      <w:r>
        <w:rPr>
          <w:color w:val="231F20"/>
        </w:rPr>
        <w:t xml:space="preserve">is </w:t>
      </w:r>
      <w:r>
        <w:rPr>
          <w:color w:val="231F20"/>
          <w:spacing w:val="-2"/>
        </w:rPr>
        <w:t xml:space="preserve">de- </w:t>
      </w:r>
      <w:r>
        <w:rPr>
          <w:color w:val="231F20"/>
          <w:spacing w:val="-3"/>
        </w:rPr>
        <w:t>identified.</w:t>
      </w:r>
    </w:p>
    <w:p w14:paraId="0794804D" w14:textId="77777777" w:rsidR="00B24A84" w:rsidRDefault="00B24A8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94804E" w14:textId="77777777" w:rsidR="00B24A84" w:rsidRDefault="00CB7308">
      <w:pPr>
        <w:pStyle w:val="ListParagraph"/>
        <w:numPr>
          <w:ilvl w:val="1"/>
          <w:numId w:val="18"/>
        </w:numPr>
        <w:tabs>
          <w:tab w:val="left" w:pos="730"/>
        </w:tabs>
        <w:spacing w:line="250" w:lineRule="exact"/>
        <w:ind w:left="356" w:right="1147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If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4.3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does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apply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relation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personal information, Australian Privacy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</w:rPr>
        <w:t>Principles</w:t>
      </w:r>
    </w:p>
    <w:p w14:paraId="0794804F" w14:textId="77777777" w:rsidR="00B24A84" w:rsidRDefault="00CB7308">
      <w:pPr>
        <w:pStyle w:val="ListParagraph"/>
        <w:numPr>
          <w:ilvl w:val="0"/>
          <w:numId w:val="17"/>
        </w:numPr>
        <w:tabs>
          <w:tab w:val="left" w:pos="516"/>
        </w:tabs>
        <w:spacing w:line="250" w:lineRule="exact"/>
        <w:ind w:right="1594" w:firstLine="0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13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apply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relation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information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 xml:space="preserve">if 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had </w:t>
      </w:r>
      <w:r>
        <w:rPr>
          <w:rFonts w:ascii="Calibri"/>
          <w:color w:val="231F20"/>
          <w:spacing w:val="-3"/>
        </w:rPr>
        <w:t xml:space="preserve">collected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under </w:t>
      </w:r>
      <w:r>
        <w:rPr>
          <w:rFonts w:ascii="Calibri"/>
          <w:color w:val="231F20"/>
          <w:spacing w:val="-3"/>
        </w:rPr>
        <w:t xml:space="preserve">Australian Privacy </w:t>
      </w:r>
      <w:r>
        <w:rPr>
          <w:rFonts w:ascii="Calibri"/>
          <w:color w:val="231F20"/>
        </w:rPr>
        <w:t>Principle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3.</w:t>
      </w:r>
    </w:p>
    <w:p w14:paraId="07948050" w14:textId="77777777" w:rsidR="00B24A84" w:rsidRDefault="00B24A84">
      <w:pPr>
        <w:spacing w:before="7"/>
        <w:rPr>
          <w:rFonts w:ascii="Calibri" w:eastAsia="Calibri" w:hAnsi="Calibri" w:cs="Calibri"/>
          <w:sz w:val="30"/>
          <w:szCs w:val="30"/>
        </w:rPr>
      </w:pPr>
    </w:p>
    <w:p w14:paraId="07948051" w14:textId="77777777" w:rsidR="00B24A84" w:rsidRDefault="00CB7308">
      <w:pPr>
        <w:pStyle w:val="Heading3"/>
        <w:spacing w:line="270" w:lineRule="exact"/>
        <w:ind w:left="356" w:right="1374"/>
        <w:rPr>
          <w:i w:val="0"/>
        </w:rPr>
      </w:pPr>
      <w:r>
        <w:rPr>
          <w:color w:val="692C90"/>
        </w:rPr>
        <w:t>Australian</w:t>
      </w:r>
      <w:r>
        <w:rPr>
          <w:color w:val="692C90"/>
          <w:spacing w:val="-21"/>
        </w:rPr>
        <w:t xml:space="preserve"> </w:t>
      </w:r>
      <w:r>
        <w:rPr>
          <w:color w:val="692C90"/>
        </w:rPr>
        <w:t>Privacy</w:t>
      </w:r>
      <w:r>
        <w:rPr>
          <w:color w:val="692C90"/>
          <w:spacing w:val="-21"/>
        </w:rPr>
        <w:t xml:space="preserve"> </w:t>
      </w:r>
      <w:r>
        <w:rPr>
          <w:color w:val="692C90"/>
        </w:rPr>
        <w:t>Principle</w:t>
      </w:r>
      <w:r>
        <w:rPr>
          <w:color w:val="692C90"/>
          <w:spacing w:val="-21"/>
        </w:rPr>
        <w:t xml:space="preserve"> </w:t>
      </w:r>
      <w:r>
        <w:rPr>
          <w:color w:val="692C90"/>
        </w:rPr>
        <w:t>5—notification</w:t>
      </w:r>
      <w:r>
        <w:rPr>
          <w:color w:val="692C90"/>
          <w:spacing w:val="-21"/>
        </w:rPr>
        <w:t xml:space="preserve"> </w:t>
      </w:r>
      <w:r>
        <w:rPr>
          <w:color w:val="692C90"/>
        </w:rPr>
        <w:t>of the</w:t>
      </w:r>
      <w:r>
        <w:rPr>
          <w:color w:val="692C90"/>
          <w:spacing w:val="-12"/>
        </w:rPr>
        <w:t xml:space="preserve"> </w:t>
      </w:r>
      <w:r>
        <w:rPr>
          <w:color w:val="692C90"/>
        </w:rPr>
        <w:t>collection</w:t>
      </w:r>
      <w:r>
        <w:rPr>
          <w:color w:val="692C90"/>
          <w:spacing w:val="-12"/>
        </w:rPr>
        <w:t xml:space="preserve"> </w:t>
      </w:r>
      <w:r>
        <w:rPr>
          <w:color w:val="692C90"/>
        </w:rPr>
        <w:t>of</w:t>
      </w:r>
      <w:r>
        <w:rPr>
          <w:color w:val="692C90"/>
          <w:spacing w:val="-12"/>
        </w:rPr>
        <w:t xml:space="preserve"> </w:t>
      </w:r>
      <w:r>
        <w:rPr>
          <w:color w:val="692C90"/>
        </w:rPr>
        <w:t>personal</w:t>
      </w:r>
      <w:r>
        <w:rPr>
          <w:color w:val="692C90"/>
          <w:spacing w:val="-12"/>
        </w:rPr>
        <w:t xml:space="preserve"> </w:t>
      </w:r>
      <w:r>
        <w:rPr>
          <w:color w:val="692C90"/>
          <w:spacing w:val="-3"/>
        </w:rPr>
        <w:t>information</w:t>
      </w:r>
    </w:p>
    <w:p w14:paraId="07948052" w14:textId="77777777" w:rsidR="00B24A84" w:rsidRDefault="00CB7308">
      <w:pPr>
        <w:pStyle w:val="ListParagraph"/>
        <w:numPr>
          <w:ilvl w:val="1"/>
          <w:numId w:val="17"/>
        </w:numPr>
        <w:tabs>
          <w:tab w:val="left" w:pos="724"/>
        </w:tabs>
        <w:spacing w:before="109" w:line="250" w:lineRule="exact"/>
        <w:ind w:right="1132" w:firstLine="0"/>
        <w:rPr>
          <w:rFonts w:ascii="Calibri" w:eastAsia="Calibri" w:hAnsi="Calibri" w:cs="Calibri"/>
        </w:rPr>
      </w:pPr>
      <w:r>
        <w:rPr>
          <w:rFonts w:ascii="Calibri"/>
          <w:color w:val="231F20"/>
          <w:spacing w:val="-4"/>
        </w:rPr>
        <w:t>At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4"/>
        </w:rPr>
        <w:t>before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time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9"/>
        </w:rPr>
        <w:t>or,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if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that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4"/>
        </w:rPr>
        <w:t xml:space="preserve">practicable, </w:t>
      </w:r>
      <w:r>
        <w:rPr>
          <w:rFonts w:ascii="Calibri"/>
          <w:color w:val="231F20"/>
        </w:rPr>
        <w:t xml:space="preserve">as </w:t>
      </w:r>
      <w:r>
        <w:rPr>
          <w:rFonts w:ascii="Calibri"/>
          <w:color w:val="231F20"/>
          <w:spacing w:val="-3"/>
        </w:rPr>
        <w:t xml:space="preserve">soon </w:t>
      </w:r>
      <w:r>
        <w:rPr>
          <w:rFonts w:ascii="Calibri"/>
          <w:color w:val="231F20"/>
        </w:rPr>
        <w:t xml:space="preserve">as </w:t>
      </w:r>
      <w:r>
        <w:rPr>
          <w:rFonts w:ascii="Calibri"/>
          <w:color w:val="231F20"/>
          <w:spacing w:val="-4"/>
        </w:rPr>
        <w:t xml:space="preserve">practicable </w:t>
      </w:r>
      <w:r>
        <w:rPr>
          <w:rFonts w:ascii="Calibri"/>
          <w:color w:val="231F20"/>
          <w:spacing w:val="-6"/>
        </w:rPr>
        <w:t xml:space="preserve">after, </w:t>
      </w:r>
      <w:r>
        <w:rPr>
          <w:rFonts w:ascii="Calibri"/>
          <w:color w:val="231F20"/>
        </w:rPr>
        <w:t xml:space="preserve">an APP </w:t>
      </w:r>
      <w:r>
        <w:rPr>
          <w:rFonts w:ascii="Calibri"/>
          <w:color w:val="231F20"/>
          <w:spacing w:val="-3"/>
        </w:rPr>
        <w:t xml:space="preserve">entity </w:t>
      </w:r>
      <w:r>
        <w:rPr>
          <w:rFonts w:ascii="Calibri"/>
          <w:color w:val="231F20"/>
          <w:spacing w:val="-4"/>
        </w:rPr>
        <w:t xml:space="preserve">collects </w:t>
      </w:r>
      <w:r>
        <w:rPr>
          <w:rFonts w:ascii="Calibri"/>
          <w:color w:val="231F20"/>
          <w:spacing w:val="-3"/>
        </w:rPr>
        <w:t xml:space="preserve">personal </w:t>
      </w:r>
      <w:r>
        <w:rPr>
          <w:rFonts w:ascii="Calibri"/>
          <w:color w:val="231F20"/>
          <w:spacing w:val="-4"/>
        </w:rPr>
        <w:t xml:space="preserve">information </w:t>
      </w:r>
      <w:r>
        <w:rPr>
          <w:rFonts w:ascii="Calibri"/>
          <w:color w:val="231F20"/>
          <w:spacing w:val="-3"/>
        </w:rPr>
        <w:t xml:space="preserve">about </w:t>
      </w:r>
      <w:r>
        <w:rPr>
          <w:rFonts w:ascii="Calibri"/>
          <w:color w:val="231F20"/>
        </w:rPr>
        <w:t xml:space="preserve">an </w:t>
      </w:r>
      <w:r>
        <w:rPr>
          <w:rFonts w:ascii="Calibri"/>
          <w:color w:val="231F20"/>
          <w:spacing w:val="-3"/>
        </w:rPr>
        <w:t xml:space="preserve">individual,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entity </w:t>
      </w:r>
      <w:r>
        <w:rPr>
          <w:rFonts w:ascii="Calibri"/>
          <w:color w:val="231F20"/>
        </w:rPr>
        <w:t xml:space="preserve">must </w:t>
      </w:r>
      <w:r>
        <w:rPr>
          <w:rFonts w:ascii="Calibri"/>
          <w:color w:val="231F20"/>
          <w:spacing w:val="-4"/>
        </w:rPr>
        <w:t xml:space="preserve">take </w:t>
      </w:r>
      <w:r>
        <w:rPr>
          <w:rFonts w:ascii="Calibri"/>
          <w:color w:val="231F20"/>
        </w:rPr>
        <w:t xml:space="preserve">such </w:t>
      </w:r>
      <w:r>
        <w:rPr>
          <w:rFonts w:ascii="Calibri"/>
          <w:color w:val="231F20"/>
          <w:spacing w:val="-3"/>
        </w:rPr>
        <w:t xml:space="preserve">steps </w:t>
      </w:r>
      <w:r>
        <w:rPr>
          <w:rFonts w:ascii="Calibri"/>
          <w:color w:val="231F20"/>
        </w:rPr>
        <w:t xml:space="preserve">(if </w:t>
      </w:r>
      <w:r>
        <w:rPr>
          <w:rFonts w:ascii="Calibri"/>
          <w:color w:val="231F20"/>
          <w:spacing w:val="-3"/>
        </w:rPr>
        <w:t xml:space="preserve">any) </w:t>
      </w:r>
      <w:r>
        <w:rPr>
          <w:rFonts w:ascii="Calibri"/>
          <w:color w:val="231F20"/>
        </w:rPr>
        <w:t xml:space="preserve">as </w:t>
      </w:r>
      <w:r>
        <w:rPr>
          <w:rFonts w:ascii="Calibri"/>
          <w:color w:val="231F20"/>
          <w:spacing w:val="-3"/>
        </w:rPr>
        <w:t xml:space="preserve">are reasonable </w:t>
      </w:r>
      <w:r>
        <w:rPr>
          <w:rFonts w:ascii="Calibri"/>
          <w:color w:val="231F20"/>
        </w:rPr>
        <w:t xml:space="preserve">in the </w:t>
      </w:r>
      <w:r>
        <w:rPr>
          <w:rFonts w:ascii="Calibri"/>
          <w:color w:val="231F20"/>
          <w:spacing w:val="-3"/>
        </w:rPr>
        <w:t>circumstances:</w:t>
      </w:r>
    </w:p>
    <w:p w14:paraId="07948053" w14:textId="77777777" w:rsidR="00B24A84" w:rsidRDefault="00CB7308">
      <w:pPr>
        <w:pStyle w:val="ListParagraph"/>
        <w:numPr>
          <w:ilvl w:val="2"/>
          <w:numId w:val="17"/>
        </w:numPr>
        <w:tabs>
          <w:tab w:val="left" w:pos="1066"/>
        </w:tabs>
        <w:spacing w:before="113" w:line="250" w:lineRule="exact"/>
        <w:ind w:right="1631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notify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  <w:spacing w:val="-3"/>
        </w:rPr>
        <w:t xml:space="preserve">matters </w:t>
      </w:r>
      <w:r>
        <w:rPr>
          <w:rFonts w:ascii="Calibri"/>
          <w:color w:val="231F20"/>
          <w:spacing w:val="-4"/>
        </w:rPr>
        <w:t xml:space="preserve">referred </w:t>
      </w:r>
      <w:r>
        <w:rPr>
          <w:rFonts w:ascii="Calibri"/>
          <w:color w:val="231F20"/>
        </w:rPr>
        <w:t xml:space="preserve">to in subclause 5.2 as </w:t>
      </w:r>
      <w:r>
        <w:rPr>
          <w:rFonts w:ascii="Calibri"/>
          <w:color w:val="231F20"/>
          <w:spacing w:val="-3"/>
        </w:rPr>
        <w:t xml:space="preserve">are reasonable </w:t>
      </w:r>
      <w:r>
        <w:rPr>
          <w:rFonts w:ascii="Calibri"/>
          <w:color w:val="231F20"/>
        </w:rPr>
        <w:t xml:space="preserve">in the </w:t>
      </w:r>
      <w:r>
        <w:rPr>
          <w:rFonts w:ascii="Calibri"/>
          <w:color w:val="231F20"/>
          <w:spacing w:val="-3"/>
        </w:rPr>
        <w:t>circumstances;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</w:rPr>
        <w:t>or</w:t>
      </w:r>
    </w:p>
    <w:p w14:paraId="07948054" w14:textId="77777777" w:rsidR="00B24A84" w:rsidRDefault="00CB7308">
      <w:pPr>
        <w:pStyle w:val="ListParagraph"/>
        <w:numPr>
          <w:ilvl w:val="2"/>
          <w:numId w:val="17"/>
        </w:numPr>
        <w:tabs>
          <w:tab w:val="left" w:pos="1066"/>
        </w:tabs>
        <w:spacing w:before="113" w:line="250" w:lineRule="exact"/>
        <w:ind w:right="1426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otherwise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  <w:spacing w:val="-3"/>
        </w:rPr>
        <w:t>ensure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aware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  <w:spacing w:val="-3"/>
        </w:rPr>
        <w:t xml:space="preserve">any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  <w:spacing w:val="-3"/>
        </w:rPr>
        <w:t>matters.</w:t>
      </w:r>
    </w:p>
    <w:p w14:paraId="07948055" w14:textId="77777777" w:rsidR="00B24A84" w:rsidRDefault="00B24A8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948056" w14:textId="77777777" w:rsidR="00B24A84" w:rsidRDefault="00CB7308">
      <w:pPr>
        <w:pStyle w:val="ListParagraph"/>
        <w:numPr>
          <w:ilvl w:val="1"/>
          <w:numId w:val="17"/>
        </w:numPr>
        <w:tabs>
          <w:tab w:val="left" w:pos="730"/>
        </w:tabs>
        <w:spacing w:line="250" w:lineRule="exact"/>
        <w:ind w:right="1350" w:firstLine="0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3"/>
        </w:rPr>
        <w:t>matters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3"/>
        </w:rPr>
        <w:t>for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purposes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2"/>
        </w:rPr>
        <w:t xml:space="preserve">5.1 </w:t>
      </w:r>
      <w:r>
        <w:rPr>
          <w:rFonts w:ascii="Calibri"/>
          <w:color w:val="231F20"/>
          <w:spacing w:val="-3"/>
        </w:rPr>
        <w:t xml:space="preserve">are </w:t>
      </w:r>
      <w:r>
        <w:rPr>
          <w:rFonts w:ascii="Calibri"/>
          <w:color w:val="231F20"/>
        </w:rPr>
        <w:t>as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  <w:spacing w:val="-3"/>
        </w:rPr>
        <w:t>follows:</w:t>
      </w:r>
    </w:p>
    <w:p w14:paraId="07948057" w14:textId="77777777" w:rsidR="00B24A84" w:rsidRDefault="00CB7308">
      <w:pPr>
        <w:pStyle w:val="ListParagraph"/>
        <w:numPr>
          <w:ilvl w:val="2"/>
          <w:numId w:val="17"/>
        </w:numPr>
        <w:tabs>
          <w:tab w:val="left" w:pos="1066"/>
        </w:tabs>
        <w:spacing w:before="113" w:line="250" w:lineRule="exact"/>
        <w:ind w:right="1334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identity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contact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details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2"/>
        </w:rPr>
        <w:t xml:space="preserve">APP </w:t>
      </w:r>
      <w:r>
        <w:rPr>
          <w:rFonts w:ascii="Calibri"/>
          <w:color w:val="231F20"/>
          <w:spacing w:val="-3"/>
        </w:rPr>
        <w:t>entity;</w:t>
      </w:r>
    </w:p>
    <w:p w14:paraId="07948058" w14:textId="77777777" w:rsidR="00B24A84" w:rsidRDefault="00CB7308">
      <w:pPr>
        <w:pStyle w:val="ListParagraph"/>
        <w:numPr>
          <w:ilvl w:val="2"/>
          <w:numId w:val="17"/>
        </w:numPr>
        <w:tabs>
          <w:tab w:val="left" w:pos="1066"/>
        </w:tabs>
        <w:spacing w:before="104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if:</w:t>
      </w:r>
    </w:p>
    <w:p w14:paraId="07948059" w14:textId="77777777" w:rsidR="00B24A84" w:rsidRDefault="00CB7308">
      <w:pPr>
        <w:pStyle w:val="ListParagraph"/>
        <w:numPr>
          <w:ilvl w:val="3"/>
          <w:numId w:val="17"/>
        </w:numPr>
        <w:tabs>
          <w:tab w:val="left" w:pos="1491"/>
        </w:tabs>
        <w:spacing w:before="104" w:line="250" w:lineRule="exact"/>
        <w:ind w:right="124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collects the </w:t>
      </w:r>
      <w:r>
        <w:rPr>
          <w:rFonts w:ascii="Calibri"/>
          <w:color w:val="231F20"/>
          <w:spacing w:val="-3"/>
        </w:rPr>
        <w:t xml:space="preserve">personal information from </w:t>
      </w:r>
      <w:r>
        <w:rPr>
          <w:rFonts w:ascii="Calibri"/>
          <w:color w:val="231F20"/>
        </w:rPr>
        <w:t>someone other than the individual;</w:t>
      </w:r>
      <w:r>
        <w:rPr>
          <w:rFonts w:ascii="Calibri"/>
          <w:color w:val="231F20"/>
          <w:spacing w:val="-34"/>
        </w:rPr>
        <w:t xml:space="preserve"> </w:t>
      </w:r>
      <w:r>
        <w:rPr>
          <w:rFonts w:ascii="Calibri"/>
          <w:color w:val="231F20"/>
        </w:rPr>
        <w:t>or</w:t>
      </w:r>
    </w:p>
    <w:p w14:paraId="0794805A" w14:textId="77777777" w:rsidR="00B24A84" w:rsidRDefault="00CB7308">
      <w:pPr>
        <w:pStyle w:val="ListParagraph"/>
        <w:numPr>
          <w:ilvl w:val="3"/>
          <w:numId w:val="17"/>
        </w:numPr>
        <w:tabs>
          <w:tab w:val="left" w:pos="1491"/>
        </w:tabs>
        <w:spacing w:before="113" w:line="250" w:lineRule="exact"/>
        <w:ind w:right="1408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individual </w:t>
      </w:r>
      <w:r>
        <w:rPr>
          <w:rFonts w:ascii="Calibri"/>
          <w:color w:val="231F20"/>
          <w:spacing w:val="-3"/>
        </w:rPr>
        <w:t xml:space="preserve">may </w:t>
      </w:r>
      <w:r>
        <w:rPr>
          <w:rFonts w:ascii="Calibri"/>
          <w:color w:val="231F20"/>
        </w:rPr>
        <w:t xml:space="preserve">not be </w:t>
      </w:r>
      <w:r>
        <w:rPr>
          <w:rFonts w:ascii="Calibri"/>
          <w:color w:val="231F20"/>
          <w:spacing w:val="-3"/>
        </w:rPr>
        <w:t xml:space="preserve">aware </w:t>
      </w:r>
      <w:r>
        <w:rPr>
          <w:rFonts w:ascii="Calibri"/>
          <w:color w:val="231F20"/>
        </w:rPr>
        <w:t xml:space="preserve">that 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has </w:t>
      </w:r>
      <w:r>
        <w:rPr>
          <w:rFonts w:ascii="Calibri"/>
          <w:color w:val="231F20"/>
          <w:spacing w:val="-3"/>
        </w:rPr>
        <w:t xml:space="preserve">collected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personal</w:t>
      </w:r>
      <w:r>
        <w:rPr>
          <w:rFonts w:ascii="Calibri"/>
          <w:color w:val="231F20"/>
          <w:spacing w:val="7"/>
        </w:rPr>
        <w:t xml:space="preserve"> </w:t>
      </w:r>
      <w:r>
        <w:rPr>
          <w:rFonts w:ascii="Calibri"/>
          <w:color w:val="231F20"/>
          <w:spacing w:val="-3"/>
        </w:rPr>
        <w:t>information;</w:t>
      </w:r>
    </w:p>
    <w:p w14:paraId="0794805B" w14:textId="77777777" w:rsidR="00B24A84" w:rsidRDefault="00CB7308">
      <w:pPr>
        <w:pStyle w:val="BodyText"/>
        <w:spacing w:line="250" w:lineRule="exact"/>
        <w:ind w:left="1076" w:right="1479" w:firstLine="0"/>
      </w:pP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fact </w:t>
      </w:r>
      <w:r>
        <w:rPr>
          <w:color w:val="231F20"/>
        </w:rPr>
        <w:t xml:space="preserve">that the </w:t>
      </w:r>
      <w:r>
        <w:rPr>
          <w:color w:val="231F20"/>
          <w:spacing w:val="-2"/>
        </w:rPr>
        <w:t xml:space="preserve">entity </w:t>
      </w:r>
      <w:r>
        <w:rPr>
          <w:color w:val="231F20"/>
        </w:rPr>
        <w:t xml:space="preserve">so collects, or has </w:t>
      </w:r>
      <w:r>
        <w:rPr>
          <w:color w:val="231F20"/>
          <w:spacing w:val="-3"/>
        </w:rPr>
        <w:t xml:space="preserve">collected,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information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 xml:space="preserve">circumstances </w:t>
      </w:r>
      <w:r>
        <w:rPr>
          <w:color w:val="231F20"/>
        </w:rPr>
        <w:t xml:space="preserve">of that </w:t>
      </w:r>
      <w:r>
        <w:rPr>
          <w:color w:val="231F20"/>
          <w:spacing w:val="-3"/>
        </w:rPr>
        <w:t>collection;</w:t>
      </w:r>
    </w:p>
    <w:p w14:paraId="0794805C" w14:textId="77777777" w:rsidR="00B24A84" w:rsidRDefault="00CB7308">
      <w:pPr>
        <w:pStyle w:val="ListParagraph"/>
        <w:numPr>
          <w:ilvl w:val="2"/>
          <w:numId w:val="17"/>
        </w:numPr>
        <w:tabs>
          <w:tab w:val="left" w:pos="1066"/>
        </w:tabs>
        <w:spacing w:before="113" w:line="250" w:lineRule="exact"/>
        <w:ind w:right="120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if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collection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personal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 xml:space="preserve">information </w:t>
      </w:r>
      <w:r>
        <w:rPr>
          <w:rFonts w:ascii="Calibri" w:eastAsia="Calibri" w:hAnsi="Calibri" w:cs="Calibri"/>
          <w:color w:val="231F20"/>
        </w:rPr>
        <w:t xml:space="preserve">is </w:t>
      </w:r>
      <w:r>
        <w:rPr>
          <w:rFonts w:ascii="Calibri" w:eastAsia="Calibri" w:hAnsi="Calibri" w:cs="Calibri"/>
          <w:color w:val="231F20"/>
          <w:spacing w:val="-3"/>
        </w:rPr>
        <w:t xml:space="preserve">required </w:t>
      </w:r>
      <w:r>
        <w:rPr>
          <w:rFonts w:ascii="Calibri" w:eastAsia="Calibri" w:hAnsi="Calibri" w:cs="Calibri"/>
          <w:color w:val="231F20"/>
        </w:rPr>
        <w:t xml:space="preserve">or authorised by or under an </w:t>
      </w:r>
      <w:r>
        <w:rPr>
          <w:rFonts w:ascii="Calibri" w:eastAsia="Calibri" w:hAnsi="Calibri" w:cs="Calibri"/>
          <w:color w:val="231F20"/>
          <w:spacing w:val="-3"/>
        </w:rPr>
        <w:t xml:space="preserve">Australian </w:t>
      </w:r>
      <w:r>
        <w:rPr>
          <w:rFonts w:ascii="Calibri" w:eastAsia="Calibri" w:hAnsi="Calibri" w:cs="Calibri"/>
          <w:color w:val="231F20"/>
        </w:rPr>
        <w:t xml:space="preserve">law or a court/tribunal </w:t>
      </w:r>
      <w:r>
        <w:rPr>
          <w:rFonts w:ascii="Calibri" w:eastAsia="Calibri" w:hAnsi="Calibri" w:cs="Calibri"/>
          <w:color w:val="231F20"/>
          <w:spacing w:val="-3"/>
        </w:rPr>
        <w:t xml:space="preserve">order—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fact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that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collection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so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required</w:t>
      </w:r>
    </w:p>
    <w:p w14:paraId="0794805D" w14:textId="77777777" w:rsidR="00B24A84" w:rsidRDefault="00B24A84">
      <w:pPr>
        <w:spacing w:line="250" w:lineRule="exact"/>
        <w:rPr>
          <w:rFonts w:ascii="Calibri" w:eastAsia="Calibri" w:hAnsi="Calibri" w:cs="Calibri"/>
        </w:rPr>
        <w:sectPr w:rsidR="00B24A8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55" w:space="40"/>
            <w:col w:w="6115"/>
          </w:cols>
        </w:sectPr>
      </w:pPr>
    </w:p>
    <w:p w14:paraId="0794805E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5F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60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61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62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63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64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65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66" w14:textId="77777777" w:rsidR="00B24A84" w:rsidRDefault="00B24A84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07948067" w14:textId="77777777" w:rsidR="00B24A84" w:rsidRDefault="00B24A84">
      <w:pPr>
        <w:rPr>
          <w:rFonts w:ascii="Calibri" w:eastAsia="Calibri" w:hAnsi="Calibri" w:cs="Calibri"/>
          <w:sz w:val="20"/>
          <w:szCs w:val="20"/>
        </w:rPr>
        <w:sectPr w:rsidR="00B24A84">
          <w:pgSz w:w="11910" w:h="16840"/>
          <w:pgMar w:top="0" w:right="0" w:bottom="580" w:left="0" w:header="0" w:footer="395" w:gutter="0"/>
          <w:cols w:space="720"/>
        </w:sectPr>
      </w:pPr>
    </w:p>
    <w:p w14:paraId="07948068" w14:textId="77777777" w:rsidR="00B24A84" w:rsidRDefault="00CB7308">
      <w:pPr>
        <w:pStyle w:val="BodyText"/>
        <w:spacing w:before="65" w:line="250" w:lineRule="exact"/>
        <w:ind w:right="72" w:firstLine="0"/>
      </w:pPr>
      <w:r>
        <w:pict w14:anchorId="079481C4">
          <v:shape id="_x0000_s1037" type="#_x0000_t75" style="position:absolute;left:0;text-align:left;margin-left:0;margin-top:-111.2pt;width:595.3pt;height:168.65pt;z-index:-17800;mso-position-horizontal-relative:page">
            <v:imagedata r:id="rId17" o:title=""/>
            <w10:wrap anchorx="page"/>
          </v:shape>
        </w:pict>
      </w:r>
      <w:r>
        <w:rPr>
          <w:color w:val="231F20"/>
        </w:rPr>
        <w:t xml:space="preserve">or authorised (including the name of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 xml:space="preserve">Australian </w:t>
      </w:r>
      <w:r>
        <w:rPr>
          <w:color w:val="231F20"/>
          <w:spacing w:val="-7"/>
        </w:rPr>
        <w:t xml:space="preserve">law,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details </w:t>
      </w:r>
      <w:r>
        <w:rPr>
          <w:color w:val="231F20"/>
        </w:rPr>
        <w:t xml:space="preserve">of the </w:t>
      </w:r>
      <w:r>
        <w:rPr>
          <w:color w:val="231F20"/>
          <w:spacing w:val="-3"/>
        </w:rPr>
        <w:t xml:space="preserve">court/ </w:t>
      </w:r>
      <w:r>
        <w:rPr>
          <w:color w:val="231F20"/>
        </w:rPr>
        <w:t>tribunal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order,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requires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authorises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collection);</w:t>
      </w:r>
    </w:p>
    <w:p w14:paraId="07948069" w14:textId="77777777" w:rsidR="00B24A84" w:rsidRDefault="00CB7308">
      <w:pPr>
        <w:pStyle w:val="ListParagraph"/>
        <w:numPr>
          <w:ilvl w:val="2"/>
          <w:numId w:val="17"/>
        </w:numPr>
        <w:tabs>
          <w:tab w:val="left" w:pos="1843"/>
        </w:tabs>
        <w:spacing w:before="113" w:line="250" w:lineRule="exact"/>
        <w:ind w:left="1842" w:right="425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purposes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for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which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 xml:space="preserve">entity </w:t>
      </w:r>
      <w:r>
        <w:rPr>
          <w:rFonts w:ascii="Calibri"/>
          <w:color w:val="231F20"/>
        </w:rPr>
        <w:t xml:space="preserve">collects the </w:t>
      </w:r>
      <w:r>
        <w:rPr>
          <w:rFonts w:ascii="Calibri"/>
          <w:color w:val="231F20"/>
          <w:spacing w:val="-3"/>
        </w:rPr>
        <w:t>personal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  <w:spacing w:val="-3"/>
        </w:rPr>
        <w:t>information;</w:t>
      </w:r>
    </w:p>
    <w:p w14:paraId="0794806A" w14:textId="77777777" w:rsidR="00B24A84" w:rsidRDefault="00CB7308">
      <w:pPr>
        <w:pStyle w:val="ListParagraph"/>
        <w:numPr>
          <w:ilvl w:val="2"/>
          <w:numId w:val="17"/>
        </w:numPr>
        <w:tabs>
          <w:tab w:val="left" w:pos="1843"/>
        </w:tabs>
        <w:spacing w:before="113" w:line="250" w:lineRule="exact"/>
        <w:ind w:left="1842" w:right="334" w:hanging="425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main consequences (if </w:t>
      </w:r>
      <w:r>
        <w:rPr>
          <w:rFonts w:ascii="Calibri"/>
          <w:color w:val="231F20"/>
          <w:spacing w:val="-3"/>
        </w:rPr>
        <w:t xml:space="preserve">any) for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if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all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some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is not </w:t>
      </w:r>
      <w:r>
        <w:rPr>
          <w:rFonts w:ascii="Calibri"/>
          <w:color w:val="231F20"/>
          <w:spacing w:val="-3"/>
        </w:rPr>
        <w:t xml:space="preserve">collected </w:t>
      </w:r>
      <w:r>
        <w:rPr>
          <w:rFonts w:ascii="Calibri"/>
          <w:color w:val="231F20"/>
        </w:rPr>
        <w:t xml:space="preserve">by the </w:t>
      </w:r>
      <w:r>
        <w:rPr>
          <w:rFonts w:ascii="Calibri"/>
          <w:color w:val="231F20"/>
          <w:spacing w:val="-2"/>
        </w:rPr>
        <w:t xml:space="preserve">APP </w:t>
      </w:r>
      <w:r>
        <w:rPr>
          <w:rFonts w:ascii="Calibri"/>
          <w:color w:val="231F20"/>
          <w:spacing w:val="-3"/>
        </w:rPr>
        <w:t>entity;</w:t>
      </w:r>
    </w:p>
    <w:p w14:paraId="0794806B" w14:textId="77777777" w:rsidR="00B24A84" w:rsidRDefault="00CB7308">
      <w:pPr>
        <w:pStyle w:val="ListParagraph"/>
        <w:numPr>
          <w:ilvl w:val="2"/>
          <w:numId w:val="17"/>
        </w:numPr>
        <w:tabs>
          <w:tab w:val="left" w:pos="1843"/>
        </w:tabs>
        <w:spacing w:before="113" w:line="250" w:lineRule="exact"/>
        <w:ind w:left="1842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any </w:t>
      </w:r>
      <w:r>
        <w:rPr>
          <w:rFonts w:ascii="Calibri"/>
          <w:color w:val="231F20"/>
        </w:rPr>
        <w:t xml:space="preserve">other APP </w:t>
      </w:r>
      <w:r>
        <w:rPr>
          <w:rFonts w:ascii="Calibri"/>
          <w:color w:val="231F20"/>
          <w:spacing w:val="-5"/>
        </w:rPr>
        <w:t xml:space="preserve">entity, </w:t>
      </w:r>
      <w:r>
        <w:rPr>
          <w:rFonts w:ascii="Calibri"/>
          <w:color w:val="231F20"/>
        </w:rPr>
        <w:t xml:space="preserve">body or </w:t>
      </w:r>
      <w:r>
        <w:rPr>
          <w:rFonts w:ascii="Calibri"/>
          <w:color w:val="231F20"/>
          <w:spacing w:val="-3"/>
        </w:rPr>
        <w:t xml:space="preserve">person, </w:t>
      </w:r>
      <w:r>
        <w:rPr>
          <w:rFonts w:ascii="Calibri"/>
          <w:color w:val="231F20"/>
        </w:rPr>
        <w:t xml:space="preserve">or the types of </w:t>
      </w:r>
      <w:r>
        <w:rPr>
          <w:rFonts w:ascii="Calibri"/>
          <w:color w:val="231F20"/>
          <w:spacing w:val="-3"/>
        </w:rPr>
        <w:t xml:space="preserve">any </w:t>
      </w:r>
      <w:r>
        <w:rPr>
          <w:rFonts w:ascii="Calibri"/>
          <w:color w:val="231F20"/>
        </w:rPr>
        <w:t xml:space="preserve">other APP </w:t>
      </w:r>
      <w:r>
        <w:rPr>
          <w:rFonts w:ascii="Calibri"/>
          <w:color w:val="231F20"/>
          <w:spacing w:val="-2"/>
        </w:rPr>
        <w:t xml:space="preserve">entities, bodies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persons,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which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 xml:space="preserve">usually discloses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of the kind </w:t>
      </w:r>
      <w:r>
        <w:rPr>
          <w:rFonts w:ascii="Calibri"/>
          <w:color w:val="231F20"/>
          <w:spacing w:val="-3"/>
        </w:rPr>
        <w:t xml:space="preserve">collected </w:t>
      </w:r>
      <w:r>
        <w:rPr>
          <w:rFonts w:ascii="Calibri"/>
          <w:color w:val="231F20"/>
        </w:rPr>
        <w:t>by the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  <w:spacing w:val="-3"/>
        </w:rPr>
        <w:t>entity;</w:t>
      </w:r>
    </w:p>
    <w:p w14:paraId="0794806C" w14:textId="77777777" w:rsidR="00B24A84" w:rsidRDefault="00CB7308">
      <w:pPr>
        <w:pStyle w:val="ListParagraph"/>
        <w:numPr>
          <w:ilvl w:val="2"/>
          <w:numId w:val="17"/>
        </w:numPr>
        <w:tabs>
          <w:tab w:val="left" w:pos="1843"/>
        </w:tabs>
        <w:spacing w:before="113" w:line="250" w:lineRule="exact"/>
        <w:ind w:left="1842" w:right="37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that the APP privacy policy of the APP entity contains information about how the individu</w:t>
      </w:r>
      <w:r>
        <w:rPr>
          <w:rFonts w:ascii="Calibri"/>
          <w:color w:val="231F20"/>
        </w:rPr>
        <w:t>al may access the personal information about the individual that is held by the entity and seek the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correction of such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information;</w:t>
      </w:r>
    </w:p>
    <w:p w14:paraId="0794806D" w14:textId="77777777" w:rsidR="00B24A84" w:rsidRDefault="00CB7308">
      <w:pPr>
        <w:pStyle w:val="BodyText"/>
        <w:spacing w:line="250" w:lineRule="exact"/>
        <w:ind w:right="24"/>
      </w:pPr>
      <w:r>
        <w:rPr>
          <w:color w:val="231F20"/>
        </w:rPr>
        <w:t xml:space="preserve">(h)  that the APP </w:t>
      </w:r>
      <w:r>
        <w:rPr>
          <w:color w:val="231F20"/>
          <w:spacing w:val="-3"/>
        </w:rPr>
        <w:t xml:space="preserve">privacy </w:t>
      </w:r>
      <w:r>
        <w:rPr>
          <w:color w:val="231F20"/>
        </w:rPr>
        <w:t xml:space="preserve">policy of the APP </w:t>
      </w:r>
      <w:r>
        <w:rPr>
          <w:color w:val="231F20"/>
          <w:spacing w:val="-2"/>
        </w:rPr>
        <w:t xml:space="preserve">entity </w:t>
      </w:r>
      <w:r>
        <w:rPr>
          <w:color w:val="231F20"/>
          <w:spacing w:val="-3"/>
        </w:rPr>
        <w:t xml:space="preserve">contains information </w:t>
      </w:r>
      <w:r>
        <w:rPr>
          <w:color w:val="231F20"/>
        </w:rPr>
        <w:t xml:space="preserve">about how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 xml:space="preserve">individual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 xml:space="preserve">complain about a </w:t>
      </w:r>
      <w:r>
        <w:rPr>
          <w:color w:val="231F20"/>
          <w:spacing w:val="-3"/>
        </w:rPr>
        <w:t xml:space="preserve">breach </w:t>
      </w:r>
      <w:r>
        <w:rPr>
          <w:color w:val="231F20"/>
        </w:rPr>
        <w:t xml:space="preserve">of the </w:t>
      </w:r>
      <w:r>
        <w:rPr>
          <w:color w:val="231F20"/>
          <w:spacing w:val="-3"/>
        </w:rPr>
        <w:t xml:space="preserve">Australian </w:t>
      </w:r>
      <w:r>
        <w:rPr>
          <w:color w:val="231F20"/>
        </w:rPr>
        <w:t xml:space="preserve">Privacy Principles, or a </w:t>
      </w:r>
      <w:r>
        <w:rPr>
          <w:color w:val="231F20"/>
          <w:spacing w:val="-3"/>
        </w:rPr>
        <w:t xml:space="preserve">registered </w:t>
      </w:r>
      <w:r>
        <w:rPr>
          <w:color w:val="231F20"/>
        </w:rPr>
        <w:t xml:space="preserve">APP code (if </w:t>
      </w:r>
      <w:r>
        <w:rPr>
          <w:color w:val="231F20"/>
          <w:spacing w:val="-3"/>
        </w:rPr>
        <w:t xml:space="preserve">any) </w:t>
      </w:r>
      <w:r>
        <w:rPr>
          <w:color w:val="231F20"/>
        </w:rPr>
        <w:t xml:space="preserve">that binds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5"/>
        </w:rPr>
        <w:t xml:space="preserve">entity, </w:t>
      </w:r>
      <w:r>
        <w:rPr>
          <w:color w:val="231F20"/>
        </w:rPr>
        <w:t xml:space="preserve">and how the </w:t>
      </w:r>
      <w:r>
        <w:rPr>
          <w:color w:val="231F20"/>
          <w:spacing w:val="-2"/>
        </w:rPr>
        <w:t xml:space="preserve">entity </w:t>
      </w:r>
      <w:r>
        <w:rPr>
          <w:color w:val="231F20"/>
        </w:rPr>
        <w:t>will deal with such 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complaint;</w:t>
      </w:r>
    </w:p>
    <w:p w14:paraId="0794806E" w14:textId="77777777" w:rsidR="00B24A84" w:rsidRDefault="00CB7308">
      <w:pPr>
        <w:pStyle w:val="ListParagraph"/>
        <w:numPr>
          <w:ilvl w:val="0"/>
          <w:numId w:val="16"/>
        </w:numPr>
        <w:tabs>
          <w:tab w:val="left" w:pos="1814"/>
        </w:tabs>
        <w:spacing w:before="113" w:line="250" w:lineRule="exact"/>
        <w:ind w:right="78" w:hanging="414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whether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3"/>
        </w:rPr>
        <w:t>likely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 xml:space="preserve">disclose the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>overseas recipients;</w:t>
      </w:r>
    </w:p>
    <w:p w14:paraId="0794806F" w14:textId="77777777" w:rsidR="00B24A84" w:rsidRDefault="00CB7308">
      <w:pPr>
        <w:pStyle w:val="ListParagraph"/>
        <w:numPr>
          <w:ilvl w:val="0"/>
          <w:numId w:val="16"/>
        </w:numPr>
        <w:tabs>
          <w:tab w:val="left" w:pos="1843"/>
        </w:tabs>
        <w:spacing w:before="113" w:line="250" w:lineRule="exact"/>
        <w:ind w:left="1842" w:right="471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if the APP entity is likely to disclose the personal information to</w:t>
      </w:r>
      <w:r>
        <w:rPr>
          <w:rFonts w:ascii="Calibri"/>
          <w:color w:val="231F20"/>
          <w:spacing w:val="-25"/>
        </w:rPr>
        <w:t xml:space="preserve"> </w:t>
      </w:r>
      <w:r>
        <w:rPr>
          <w:rFonts w:ascii="Calibri"/>
          <w:color w:val="231F20"/>
        </w:rPr>
        <w:t>overseas</w:t>
      </w:r>
    </w:p>
    <w:p w14:paraId="07948070" w14:textId="77777777" w:rsidR="00B24A84" w:rsidRDefault="00CB7308">
      <w:pPr>
        <w:pStyle w:val="BodyText"/>
        <w:spacing w:before="0" w:line="250" w:lineRule="exact"/>
        <w:ind w:right="72" w:firstLine="0"/>
      </w:pPr>
      <w:r>
        <w:rPr>
          <w:rFonts w:cs="Calibri"/>
          <w:color w:val="231F20"/>
        </w:rPr>
        <w:t xml:space="preserve">recipients—the countries in which such </w:t>
      </w:r>
      <w:r>
        <w:rPr>
          <w:color w:val="231F20"/>
        </w:rPr>
        <w:t>recipients are likely to be located if it is practicable to specify those countries in the notification or to otherwise make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the individual </w:t>
      </w:r>
      <w:r>
        <w:rPr>
          <w:color w:val="231F20"/>
          <w:spacing w:val="-3"/>
        </w:rPr>
        <w:t xml:space="preserve">aware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them.</w:t>
      </w:r>
    </w:p>
    <w:p w14:paraId="07948071" w14:textId="77777777" w:rsidR="00B24A84" w:rsidRDefault="00CB7308">
      <w:pPr>
        <w:pStyle w:val="Heading1"/>
        <w:spacing w:before="70" w:line="300" w:lineRule="exact"/>
        <w:ind w:left="503" w:right="1290"/>
      </w:pPr>
      <w:r>
        <w:br w:type="column"/>
      </w:r>
      <w:r>
        <w:rPr>
          <w:color w:val="692C90"/>
        </w:rPr>
        <w:t>Part 3—Dealing with personal information</w:t>
      </w:r>
    </w:p>
    <w:p w14:paraId="07948072" w14:textId="77777777" w:rsidR="00B24A84" w:rsidRDefault="00CB7308">
      <w:pPr>
        <w:pStyle w:val="Heading3"/>
        <w:spacing w:before="164" w:line="270" w:lineRule="exact"/>
        <w:ind w:left="503" w:right="1290"/>
        <w:rPr>
          <w:i w:val="0"/>
        </w:rPr>
      </w:pPr>
      <w:r>
        <w:rPr>
          <w:color w:val="692C90"/>
        </w:rPr>
        <w:t xml:space="preserve">Australian Privacy Principle 6—use or disclosure of personal </w:t>
      </w:r>
      <w:r>
        <w:rPr>
          <w:color w:val="692C90"/>
          <w:spacing w:val="5"/>
        </w:rPr>
        <w:t xml:space="preserve"> </w:t>
      </w:r>
      <w:r>
        <w:rPr>
          <w:color w:val="692C90"/>
        </w:rPr>
        <w:t>information</w:t>
      </w:r>
    </w:p>
    <w:p w14:paraId="07948073" w14:textId="77777777" w:rsidR="00B24A84" w:rsidRDefault="00CB7308">
      <w:pPr>
        <w:spacing w:before="91"/>
        <w:ind w:left="503" w:right="12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sz w:val="24"/>
        </w:rPr>
        <w:t>Use or</w:t>
      </w:r>
      <w:r>
        <w:rPr>
          <w:rFonts w:ascii="Calibri"/>
          <w:i/>
          <w:color w:val="231F20"/>
          <w:spacing w:val="-32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>disclosure</w:t>
      </w:r>
    </w:p>
    <w:p w14:paraId="07948074" w14:textId="77777777" w:rsidR="00B24A84" w:rsidRDefault="00CB7308">
      <w:pPr>
        <w:pStyle w:val="ListParagraph"/>
        <w:numPr>
          <w:ilvl w:val="1"/>
          <w:numId w:val="15"/>
        </w:numPr>
        <w:tabs>
          <w:tab w:val="left" w:pos="882"/>
        </w:tabs>
        <w:spacing w:before="99" w:line="250" w:lineRule="exact"/>
        <w:ind w:right="1263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If an APP entity holds personal information about an individual that was collected for a particular purpose</w:t>
      </w:r>
      <w:r>
        <w:rPr>
          <w:rFonts w:ascii="Calibri"/>
          <w:color w:val="231F20"/>
        </w:rPr>
        <w:t xml:space="preserve"> (the primary purpose), the entity must not use or disclose the information</w:t>
      </w:r>
      <w:r>
        <w:rPr>
          <w:rFonts w:ascii="Calibri"/>
          <w:color w:val="231F20"/>
          <w:spacing w:val="-23"/>
        </w:rPr>
        <w:t xml:space="preserve"> </w:t>
      </w:r>
      <w:r>
        <w:rPr>
          <w:rFonts w:ascii="Calibri"/>
          <w:color w:val="231F20"/>
        </w:rPr>
        <w:t>for another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purpose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(the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secondary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purpose)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unless:</w:t>
      </w:r>
    </w:p>
    <w:p w14:paraId="07948075" w14:textId="77777777" w:rsidR="00B24A84" w:rsidRDefault="00CB7308">
      <w:pPr>
        <w:pStyle w:val="ListParagraph"/>
        <w:numPr>
          <w:ilvl w:val="2"/>
          <w:numId w:val="15"/>
        </w:numPr>
        <w:tabs>
          <w:tab w:val="left" w:pos="1213"/>
        </w:tabs>
        <w:spacing w:before="104" w:line="259" w:lineRule="exact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has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consented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use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or</w:t>
      </w:r>
    </w:p>
    <w:p w14:paraId="07948076" w14:textId="77777777" w:rsidR="00B24A84" w:rsidRDefault="00CB7308">
      <w:pPr>
        <w:pStyle w:val="BodyText"/>
        <w:spacing w:before="0" w:line="259" w:lineRule="exact"/>
        <w:ind w:left="1212" w:right="1290" w:firstLine="0"/>
      </w:pPr>
      <w:r>
        <w:rPr>
          <w:color w:val="231F20"/>
          <w:spacing w:val="-3"/>
        </w:rPr>
        <w:t xml:space="preserve">disclosure </w:t>
      </w:r>
      <w:r>
        <w:rPr>
          <w:color w:val="231F20"/>
        </w:rPr>
        <w:t xml:space="preserve">of the </w:t>
      </w:r>
      <w:r>
        <w:rPr>
          <w:color w:val="231F20"/>
          <w:spacing w:val="-3"/>
        </w:rPr>
        <w:t>information;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</w:p>
    <w:bookmarkEnd w:id="0"/>
    <w:p w14:paraId="07948077" w14:textId="77777777" w:rsidR="00B24A84" w:rsidRDefault="00CB7308">
      <w:pPr>
        <w:pStyle w:val="BodyText"/>
        <w:spacing w:before="104" w:line="250" w:lineRule="exact"/>
        <w:ind w:left="1212" w:right="1290"/>
      </w:pPr>
      <w:r>
        <w:rPr>
          <w:color w:val="231F20"/>
        </w:rPr>
        <w:t xml:space="preserve">(b) subclause 6.2 or 6.3 applies in </w:t>
      </w:r>
      <w:r>
        <w:rPr>
          <w:color w:val="231F20"/>
          <w:spacing w:val="-3"/>
        </w:rPr>
        <w:t>relation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</w:rPr>
        <w:t xml:space="preserve">the use or </w:t>
      </w:r>
      <w:r>
        <w:rPr>
          <w:color w:val="231F20"/>
          <w:spacing w:val="-3"/>
        </w:rPr>
        <w:t xml:space="preserve">disclosure </w:t>
      </w:r>
      <w:r>
        <w:rPr>
          <w:color w:val="231F20"/>
        </w:rPr>
        <w:t>of 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information.</w:t>
      </w:r>
    </w:p>
    <w:p w14:paraId="07948078" w14:textId="77777777" w:rsidR="00B24A84" w:rsidRDefault="00CB7308">
      <w:pPr>
        <w:spacing w:before="123" w:line="244" w:lineRule="auto"/>
        <w:ind w:left="787" w:right="12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z w:val="20"/>
        </w:rPr>
        <w:t xml:space="preserve">Note: Australian Privacy Principle 8 sets out requirements </w:t>
      </w:r>
      <w:r>
        <w:rPr>
          <w:rFonts w:ascii="Calibri"/>
          <w:color w:val="231F20"/>
          <w:spacing w:val="-3"/>
          <w:sz w:val="20"/>
        </w:rPr>
        <w:t xml:space="preserve">for </w:t>
      </w:r>
      <w:r>
        <w:rPr>
          <w:rFonts w:ascii="Calibri"/>
          <w:color w:val="231F20"/>
          <w:sz w:val="20"/>
        </w:rPr>
        <w:t>the disclosure of personal information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to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a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person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who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is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not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in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Australia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or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an external</w:t>
      </w:r>
      <w:r>
        <w:rPr>
          <w:rFonts w:ascii="Calibri"/>
          <w:color w:val="231F20"/>
          <w:spacing w:val="-10"/>
          <w:sz w:val="20"/>
        </w:rPr>
        <w:t xml:space="preserve"> </w:t>
      </w:r>
      <w:r>
        <w:rPr>
          <w:rFonts w:ascii="Calibri"/>
          <w:color w:val="231F20"/>
          <w:spacing w:val="-5"/>
          <w:sz w:val="20"/>
        </w:rPr>
        <w:t>Territory.</w:t>
      </w:r>
    </w:p>
    <w:p w14:paraId="07948079" w14:textId="77777777" w:rsidR="00B24A84" w:rsidRDefault="00B24A84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0794807A" w14:textId="77777777" w:rsidR="00B24A84" w:rsidRDefault="00CB7308">
      <w:pPr>
        <w:pStyle w:val="ListParagraph"/>
        <w:numPr>
          <w:ilvl w:val="1"/>
          <w:numId w:val="15"/>
        </w:numPr>
        <w:tabs>
          <w:tab w:val="left" w:pos="876"/>
        </w:tabs>
        <w:spacing w:line="250" w:lineRule="exact"/>
        <w:ind w:right="1557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applies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3"/>
        </w:rPr>
        <w:t>relation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2"/>
        </w:rPr>
        <w:t xml:space="preserve">use </w:t>
      </w:r>
      <w:r>
        <w:rPr>
          <w:rFonts w:ascii="Calibri"/>
          <w:color w:val="231F20"/>
        </w:rPr>
        <w:t xml:space="preserve">or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>about an individual</w:t>
      </w:r>
      <w:r>
        <w:rPr>
          <w:rFonts w:ascii="Calibri"/>
          <w:color w:val="231F20"/>
          <w:spacing w:val="-21"/>
        </w:rPr>
        <w:t xml:space="preserve"> </w:t>
      </w:r>
      <w:r>
        <w:rPr>
          <w:rFonts w:ascii="Calibri"/>
          <w:color w:val="231F20"/>
          <w:spacing w:val="-2"/>
        </w:rPr>
        <w:t>if:</w:t>
      </w:r>
    </w:p>
    <w:p w14:paraId="0794807B" w14:textId="77777777" w:rsidR="00B24A84" w:rsidRDefault="00CB7308">
      <w:pPr>
        <w:pStyle w:val="ListParagraph"/>
        <w:numPr>
          <w:ilvl w:val="0"/>
          <w:numId w:val="14"/>
        </w:numPr>
        <w:tabs>
          <w:tab w:val="left" w:pos="1213"/>
        </w:tabs>
        <w:spacing w:before="113" w:line="250" w:lineRule="exact"/>
        <w:ind w:right="1166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individual would reasonably expect the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entity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to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use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disclose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4"/>
        </w:rPr>
        <w:t xml:space="preserve">information for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secondary purpose </w:t>
      </w:r>
      <w:r>
        <w:rPr>
          <w:rFonts w:ascii="Calibri"/>
          <w:color w:val="231F20"/>
        </w:rPr>
        <w:t xml:space="preserve">and </w:t>
      </w:r>
      <w:r>
        <w:rPr>
          <w:rFonts w:ascii="Calibri"/>
          <w:color w:val="231F20"/>
          <w:spacing w:val="-3"/>
        </w:rPr>
        <w:t>the secondary purpose is:</w:t>
      </w:r>
    </w:p>
    <w:p w14:paraId="0794807C" w14:textId="77777777" w:rsidR="00B24A84" w:rsidRDefault="00CB7308">
      <w:pPr>
        <w:pStyle w:val="ListParagraph"/>
        <w:numPr>
          <w:ilvl w:val="1"/>
          <w:numId w:val="14"/>
        </w:numPr>
        <w:tabs>
          <w:tab w:val="left" w:pos="1638"/>
        </w:tabs>
        <w:spacing w:before="113" w:line="250" w:lineRule="exact"/>
        <w:ind w:right="146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the </w:t>
      </w:r>
      <w:r>
        <w:rPr>
          <w:rFonts w:ascii="Calibri" w:eastAsia="Calibri" w:hAnsi="Calibri" w:cs="Calibri"/>
          <w:color w:val="231F20"/>
          <w:spacing w:val="-3"/>
        </w:rPr>
        <w:t xml:space="preserve">information </w:t>
      </w:r>
      <w:r>
        <w:rPr>
          <w:rFonts w:ascii="Calibri" w:eastAsia="Calibri" w:hAnsi="Calibri" w:cs="Calibri"/>
          <w:color w:val="231F20"/>
        </w:rPr>
        <w:t xml:space="preserve">is </w:t>
      </w:r>
      <w:r>
        <w:rPr>
          <w:rFonts w:ascii="Calibri" w:eastAsia="Calibri" w:hAnsi="Calibri" w:cs="Calibri"/>
          <w:color w:val="231F20"/>
          <w:spacing w:val="-2"/>
        </w:rPr>
        <w:t xml:space="preserve">sensitive </w:t>
      </w:r>
      <w:r>
        <w:rPr>
          <w:rFonts w:ascii="Calibri" w:eastAsia="Calibri" w:hAnsi="Calibri" w:cs="Calibri"/>
          <w:color w:val="231F20"/>
          <w:spacing w:val="-3"/>
        </w:rPr>
        <w:t xml:space="preserve">information—directly related </w:t>
      </w:r>
      <w:r>
        <w:rPr>
          <w:rFonts w:ascii="Calibri" w:eastAsia="Calibri" w:hAnsi="Calibri" w:cs="Calibri"/>
          <w:color w:val="231F20"/>
        </w:rPr>
        <w:t xml:space="preserve">to </w:t>
      </w:r>
      <w:r>
        <w:rPr>
          <w:rFonts w:ascii="Calibri" w:eastAsia="Calibri" w:hAnsi="Calibri" w:cs="Calibri"/>
          <w:color w:val="231F20"/>
          <w:spacing w:val="-2"/>
        </w:rPr>
        <w:t xml:space="preserve">the </w:t>
      </w:r>
      <w:r>
        <w:rPr>
          <w:rFonts w:ascii="Calibri" w:eastAsia="Calibri" w:hAnsi="Calibri" w:cs="Calibri"/>
          <w:color w:val="231F20"/>
        </w:rPr>
        <w:t>primary purpose;</w:t>
      </w:r>
      <w:r>
        <w:rPr>
          <w:rFonts w:ascii="Calibri" w:eastAsia="Calibri" w:hAnsi="Calibri" w:cs="Calibri"/>
          <w:color w:val="231F20"/>
          <w:spacing w:val="-35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</w:p>
    <w:p w14:paraId="0794807D" w14:textId="77777777" w:rsidR="00B24A84" w:rsidRDefault="00CB7308">
      <w:pPr>
        <w:pStyle w:val="ListParagraph"/>
        <w:numPr>
          <w:ilvl w:val="1"/>
          <w:numId w:val="14"/>
        </w:numPr>
        <w:tabs>
          <w:tab w:val="left" w:pos="1638"/>
        </w:tabs>
        <w:spacing w:before="113" w:line="250" w:lineRule="exact"/>
        <w:ind w:right="1431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the </w:t>
      </w:r>
      <w:r>
        <w:rPr>
          <w:rFonts w:ascii="Calibri" w:eastAsia="Calibri" w:hAnsi="Calibri" w:cs="Calibri"/>
          <w:color w:val="231F20"/>
          <w:spacing w:val="-3"/>
        </w:rPr>
        <w:t xml:space="preserve">information </w:t>
      </w:r>
      <w:r>
        <w:rPr>
          <w:rFonts w:ascii="Calibri" w:eastAsia="Calibri" w:hAnsi="Calibri" w:cs="Calibri"/>
          <w:color w:val="231F20"/>
        </w:rPr>
        <w:t xml:space="preserve">is not </w:t>
      </w:r>
      <w:r>
        <w:rPr>
          <w:rFonts w:ascii="Calibri" w:eastAsia="Calibri" w:hAnsi="Calibri" w:cs="Calibri"/>
          <w:color w:val="231F20"/>
          <w:spacing w:val="-2"/>
        </w:rPr>
        <w:t xml:space="preserve">sensitive </w:t>
      </w:r>
      <w:r>
        <w:rPr>
          <w:rFonts w:ascii="Calibri" w:eastAsia="Calibri" w:hAnsi="Calibri" w:cs="Calibri"/>
          <w:color w:val="231F20"/>
          <w:spacing w:val="-3"/>
        </w:rPr>
        <w:t xml:space="preserve">information—related </w:t>
      </w:r>
      <w:r>
        <w:rPr>
          <w:rFonts w:ascii="Calibri" w:eastAsia="Calibri" w:hAnsi="Calibri" w:cs="Calibri"/>
          <w:color w:val="231F20"/>
        </w:rPr>
        <w:t>to the primary purpose;</w:t>
      </w:r>
      <w:r>
        <w:rPr>
          <w:rFonts w:ascii="Calibri" w:eastAsia="Calibri" w:hAnsi="Calibri" w:cs="Calibri"/>
          <w:color w:val="231F20"/>
          <w:spacing w:val="-21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</w:p>
    <w:p w14:paraId="0794807E" w14:textId="77777777" w:rsidR="00B24A84" w:rsidRDefault="00CB7308">
      <w:pPr>
        <w:pStyle w:val="ListParagraph"/>
        <w:numPr>
          <w:ilvl w:val="0"/>
          <w:numId w:val="14"/>
        </w:numPr>
        <w:tabs>
          <w:tab w:val="left" w:pos="1213"/>
        </w:tabs>
        <w:spacing w:before="113" w:line="250" w:lineRule="exact"/>
        <w:ind w:right="1522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use or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3"/>
        </w:rPr>
        <w:t>required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authorised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by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under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an</w:t>
      </w:r>
    </w:p>
    <w:p w14:paraId="0794807F" w14:textId="77777777" w:rsidR="00B24A84" w:rsidRDefault="00CB7308">
      <w:pPr>
        <w:pStyle w:val="BodyText"/>
        <w:spacing w:before="0" w:line="259" w:lineRule="exact"/>
        <w:ind w:left="1212" w:firstLine="0"/>
      </w:pPr>
      <w:r>
        <w:rPr>
          <w:color w:val="231F20"/>
          <w:spacing w:val="-3"/>
        </w:rPr>
        <w:t>Australian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court/tribunal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order;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</w:p>
    <w:p w14:paraId="07948080" w14:textId="77777777" w:rsidR="00B24A84" w:rsidRDefault="00CB7308">
      <w:pPr>
        <w:pStyle w:val="ListParagraph"/>
        <w:numPr>
          <w:ilvl w:val="0"/>
          <w:numId w:val="14"/>
        </w:numPr>
        <w:tabs>
          <w:tab w:val="left" w:pos="1213"/>
        </w:tabs>
        <w:spacing w:before="104" w:line="250" w:lineRule="exact"/>
        <w:ind w:right="1679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 </w:t>
      </w:r>
      <w:r>
        <w:rPr>
          <w:rFonts w:ascii="Calibri"/>
          <w:color w:val="231F20"/>
          <w:spacing w:val="-3"/>
        </w:rPr>
        <w:t xml:space="preserve">permitted general </w:t>
      </w:r>
      <w:r>
        <w:rPr>
          <w:rFonts w:ascii="Calibri"/>
          <w:color w:val="231F20"/>
          <w:spacing w:val="-2"/>
        </w:rPr>
        <w:t xml:space="preserve">situation </w:t>
      </w:r>
      <w:r>
        <w:rPr>
          <w:rFonts w:ascii="Calibri"/>
          <w:color w:val="231F20"/>
          <w:spacing w:val="-3"/>
        </w:rPr>
        <w:t xml:space="preserve">exists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>relation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use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disclosure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information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by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entity;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or</w:t>
      </w:r>
    </w:p>
    <w:p w14:paraId="07948081" w14:textId="77777777" w:rsidR="00B24A84" w:rsidRDefault="00CB7308">
      <w:pPr>
        <w:pStyle w:val="ListParagraph"/>
        <w:numPr>
          <w:ilvl w:val="0"/>
          <w:numId w:val="14"/>
        </w:numPr>
        <w:tabs>
          <w:tab w:val="left" w:pos="1213"/>
        </w:tabs>
        <w:spacing w:before="113" w:line="250" w:lineRule="exact"/>
        <w:ind w:right="1246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an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 xml:space="preserve">and a </w:t>
      </w:r>
      <w:r>
        <w:rPr>
          <w:rFonts w:ascii="Calibri"/>
          <w:color w:val="231F20"/>
          <w:spacing w:val="-3"/>
        </w:rPr>
        <w:t xml:space="preserve">permitted </w:t>
      </w:r>
      <w:r>
        <w:rPr>
          <w:rFonts w:ascii="Calibri"/>
          <w:color w:val="231F20"/>
        </w:rPr>
        <w:t xml:space="preserve">health </w:t>
      </w:r>
      <w:r>
        <w:rPr>
          <w:rFonts w:ascii="Calibri"/>
          <w:color w:val="231F20"/>
          <w:spacing w:val="-2"/>
        </w:rPr>
        <w:t xml:space="preserve">situation </w:t>
      </w:r>
      <w:r>
        <w:rPr>
          <w:rFonts w:ascii="Calibri"/>
          <w:color w:val="231F20"/>
          <w:spacing w:val="-3"/>
        </w:rPr>
        <w:t xml:space="preserve">exists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 xml:space="preserve">relation </w:t>
      </w:r>
      <w:r>
        <w:rPr>
          <w:rFonts w:ascii="Calibri"/>
          <w:color w:val="231F20"/>
        </w:rPr>
        <w:t xml:space="preserve">to the use or disclosure of 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>by the entity;</w:t>
      </w:r>
      <w:r>
        <w:rPr>
          <w:rFonts w:ascii="Calibri"/>
          <w:color w:val="231F20"/>
          <w:spacing w:val="-36"/>
        </w:rPr>
        <w:t xml:space="preserve"> </w:t>
      </w:r>
      <w:r>
        <w:rPr>
          <w:rFonts w:ascii="Calibri"/>
          <w:color w:val="231F20"/>
        </w:rPr>
        <w:t>or</w:t>
      </w:r>
    </w:p>
    <w:p w14:paraId="07948082" w14:textId="77777777" w:rsidR="00B24A84" w:rsidRDefault="00B24A84">
      <w:pPr>
        <w:spacing w:line="250" w:lineRule="exact"/>
        <w:rPr>
          <w:rFonts w:ascii="Calibri" w:eastAsia="Calibri" w:hAnsi="Calibri" w:cs="Calibri"/>
        </w:rPr>
        <w:sectPr w:rsidR="00B24A8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608" w:space="40"/>
            <w:col w:w="6262"/>
          </w:cols>
        </w:sectPr>
      </w:pPr>
    </w:p>
    <w:p w14:paraId="07948083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84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85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86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87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88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89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8A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8B" w14:textId="77777777" w:rsidR="00B24A84" w:rsidRDefault="00B24A84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0794808C" w14:textId="77777777" w:rsidR="00B24A84" w:rsidRDefault="00B24A84">
      <w:pPr>
        <w:rPr>
          <w:rFonts w:ascii="Calibri" w:eastAsia="Calibri" w:hAnsi="Calibri" w:cs="Calibri"/>
          <w:sz w:val="20"/>
          <w:szCs w:val="20"/>
        </w:rPr>
        <w:sectPr w:rsidR="00B24A84">
          <w:pgSz w:w="11910" w:h="16840"/>
          <w:pgMar w:top="0" w:right="0" w:bottom="580" w:left="0" w:header="0" w:footer="395" w:gutter="0"/>
          <w:cols w:space="720"/>
        </w:sectPr>
      </w:pPr>
    </w:p>
    <w:p w14:paraId="0794808D" w14:textId="77777777" w:rsidR="00B24A84" w:rsidRDefault="00CB7308">
      <w:pPr>
        <w:pStyle w:val="ListParagraph"/>
        <w:numPr>
          <w:ilvl w:val="0"/>
          <w:numId w:val="14"/>
        </w:numPr>
        <w:tabs>
          <w:tab w:val="left" w:pos="1843"/>
        </w:tabs>
        <w:spacing w:before="65" w:line="250" w:lineRule="exact"/>
        <w:ind w:left="1842" w:right="281"/>
        <w:jc w:val="left"/>
        <w:rPr>
          <w:rFonts w:ascii="Calibri" w:eastAsia="Calibri" w:hAnsi="Calibri" w:cs="Calibri"/>
        </w:rPr>
      </w:pPr>
      <w:r>
        <w:pict w14:anchorId="079481C5">
          <v:shape id="_x0000_s1036" type="#_x0000_t75" style="position:absolute;left:0;text-align:left;margin-left:0;margin-top:-111.2pt;width:595.3pt;height:168.65pt;z-index:-17776;mso-position-horizontal-relative:page">
            <v:imagedata r:id="rId17" o:title=""/>
            <w10:wrap anchorx="page"/>
          </v:shape>
        </w:pict>
      </w: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 xml:space="preserve">reasonably believes </w:t>
      </w:r>
      <w:r>
        <w:rPr>
          <w:rFonts w:ascii="Calibri"/>
          <w:color w:val="231F20"/>
        </w:rPr>
        <w:t xml:space="preserve">that the use or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reasonably </w:t>
      </w:r>
      <w:r>
        <w:rPr>
          <w:rFonts w:ascii="Calibri"/>
          <w:color w:val="231F20"/>
        </w:rPr>
        <w:t xml:space="preserve">necessary </w:t>
      </w: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</w:rPr>
        <w:t xml:space="preserve">one or </w:t>
      </w:r>
      <w:r>
        <w:rPr>
          <w:rFonts w:ascii="Calibri"/>
          <w:color w:val="231F20"/>
          <w:spacing w:val="-3"/>
        </w:rPr>
        <w:t xml:space="preserve">more enforcement related </w:t>
      </w:r>
      <w:r>
        <w:rPr>
          <w:rFonts w:ascii="Calibri"/>
          <w:color w:val="231F20"/>
        </w:rPr>
        <w:t xml:space="preserve">activities </w:t>
      </w:r>
      <w:r>
        <w:rPr>
          <w:rFonts w:ascii="Calibri"/>
          <w:color w:val="231F20"/>
          <w:spacing w:val="-3"/>
        </w:rPr>
        <w:t xml:space="preserve">conducted </w:t>
      </w:r>
      <w:r>
        <w:rPr>
          <w:rFonts w:ascii="Calibri"/>
          <w:color w:val="231F20"/>
          <w:spacing w:val="-7"/>
        </w:rPr>
        <w:t xml:space="preserve">by, </w:t>
      </w:r>
      <w:r>
        <w:rPr>
          <w:rFonts w:ascii="Calibri"/>
          <w:color w:val="231F20"/>
        </w:rPr>
        <w:t xml:space="preserve">or on behalf </w:t>
      </w:r>
      <w:r>
        <w:rPr>
          <w:rFonts w:ascii="Calibri"/>
          <w:color w:val="231F20"/>
          <w:spacing w:val="-6"/>
        </w:rPr>
        <w:t xml:space="preserve">of, </w:t>
      </w:r>
      <w:r>
        <w:rPr>
          <w:rFonts w:ascii="Calibri"/>
          <w:color w:val="231F20"/>
        </w:rPr>
        <w:t xml:space="preserve">an </w:t>
      </w:r>
      <w:r>
        <w:rPr>
          <w:rFonts w:ascii="Calibri"/>
          <w:color w:val="231F20"/>
          <w:spacing w:val="-3"/>
        </w:rPr>
        <w:t>enforcement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5"/>
        </w:rPr>
        <w:t>body.</w:t>
      </w:r>
    </w:p>
    <w:p w14:paraId="0794808E" w14:textId="77777777" w:rsidR="00B24A84" w:rsidRDefault="00CB7308">
      <w:pPr>
        <w:spacing w:before="123"/>
        <w:ind w:left="1417" w:right="-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z w:val="20"/>
        </w:rPr>
        <w:t>Note: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pacing w:val="-3"/>
          <w:sz w:val="20"/>
        </w:rPr>
        <w:t>For</w:t>
      </w:r>
      <w:r>
        <w:rPr>
          <w:rFonts w:ascii="Calibri"/>
          <w:color w:val="231F20"/>
          <w:spacing w:val="-13"/>
          <w:sz w:val="20"/>
        </w:rPr>
        <w:t xml:space="preserve"> </w:t>
      </w:r>
      <w:r>
        <w:rPr>
          <w:rFonts w:ascii="Calibri"/>
          <w:i/>
          <w:color w:val="231F20"/>
          <w:spacing w:val="-3"/>
          <w:sz w:val="20"/>
        </w:rPr>
        <w:t>permitted</w:t>
      </w:r>
      <w:r>
        <w:rPr>
          <w:rFonts w:ascii="Calibri"/>
          <w:i/>
          <w:color w:val="231F20"/>
          <w:spacing w:val="-13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general</w:t>
      </w:r>
      <w:r>
        <w:rPr>
          <w:rFonts w:ascii="Calibri"/>
          <w:i/>
          <w:color w:val="231F20"/>
          <w:spacing w:val="-13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situation</w:t>
      </w:r>
      <w:r>
        <w:rPr>
          <w:rFonts w:ascii="Calibri"/>
          <w:color w:val="231F20"/>
          <w:sz w:val="20"/>
        </w:rPr>
        <w:t>,</w:t>
      </w:r>
      <w:r>
        <w:rPr>
          <w:rFonts w:ascii="Calibri"/>
          <w:color w:val="231F20"/>
          <w:spacing w:val="-13"/>
          <w:sz w:val="20"/>
        </w:rPr>
        <w:t xml:space="preserve"> </w:t>
      </w:r>
      <w:r>
        <w:rPr>
          <w:rFonts w:ascii="Calibri"/>
          <w:color w:val="231F20"/>
          <w:sz w:val="20"/>
        </w:rPr>
        <w:t>see</w:t>
      </w:r>
      <w:r>
        <w:rPr>
          <w:rFonts w:ascii="Calibri"/>
          <w:color w:val="231F20"/>
          <w:spacing w:val="-13"/>
          <w:sz w:val="20"/>
        </w:rPr>
        <w:t xml:space="preserve"> </w:t>
      </w:r>
      <w:r>
        <w:rPr>
          <w:rFonts w:ascii="Calibri"/>
          <w:color w:val="231F20"/>
          <w:sz w:val="20"/>
        </w:rPr>
        <w:t>section</w:t>
      </w:r>
      <w:r>
        <w:rPr>
          <w:rFonts w:ascii="Calibri"/>
          <w:color w:val="231F20"/>
          <w:spacing w:val="-13"/>
          <w:sz w:val="20"/>
        </w:rPr>
        <w:t xml:space="preserve"> </w:t>
      </w:r>
      <w:r>
        <w:rPr>
          <w:rFonts w:ascii="Calibri"/>
          <w:color w:val="231F20"/>
          <w:sz w:val="20"/>
        </w:rPr>
        <w:t>16A.</w:t>
      </w:r>
    </w:p>
    <w:p w14:paraId="0794808F" w14:textId="77777777" w:rsidR="00B24A84" w:rsidRDefault="00CB7308">
      <w:pPr>
        <w:spacing w:before="6"/>
        <w:ind w:left="1417" w:right="-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2"/>
          <w:sz w:val="20"/>
        </w:rPr>
        <w:t>For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permitted</w:t>
      </w:r>
      <w:r>
        <w:rPr>
          <w:rFonts w:ascii="Calibri"/>
          <w:i/>
          <w:color w:val="231F20"/>
          <w:spacing w:val="-11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health</w:t>
      </w:r>
      <w:r>
        <w:rPr>
          <w:rFonts w:ascii="Calibri"/>
          <w:i/>
          <w:color w:val="231F20"/>
          <w:spacing w:val="-11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situation</w:t>
      </w:r>
      <w:r>
        <w:rPr>
          <w:rFonts w:ascii="Calibri"/>
          <w:color w:val="231F20"/>
          <w:sz w:val="20"/>
        </w:rPr>
        <w:t>,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z w:val="20"/>
        </w:rPr>
        <w:t>see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z w:val="20"/>
        </w:rPr>
        <w:t>section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z w:val="20"/>
        </w:rPr>
        <w:t>16B.</w:t>
      </w:r>
    </w:p>
    <w:p w14:paraId="07948090" w14:textId="77777777" w:rsidR="00B24A84" w:rsidRDefault="00B24A84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07948091" w14:textId="77777777" w:rsidR="00B24A84" w:rsidRDefault="00CB7308">
      <w:pPr>
        <w:pStyle w:val="ListParagraph"/>
        <w:numPr>
          <w:ilvl w:val="1"/>
          <w:numId w:val="15"/>
        </w:numPr>
        <w:tabs>
          <w:tab w:val="left" w:pos="1507"/>
        </w:tabs>
        <w:spacing w:line="250" w:lineRule="exact"/>
        <w:ind w:left="1133" w:right="521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This subclause applies in </w:t>
      </w:r>
      <w:r>
        <w:rPr>
          <w:rFonts w:ascii="Calibri"/>
          <w:color w:val="231F20"/>
          <w:spacing w:val="-3"/>
        </w:rPr>
        <w:t xml:space="preserve">relation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>about an individual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by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agency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if:</w:t>
      </w:r>
    </w:p>
    <w:p w14:paraId="07948092" w14:textId="77777777" w:rsidR="00B24A84" w:rsidRDefault="00CB7308">
      <w:pPr>
        <w:pStyle w:val="ListParagraph"/>
        <w:numPr>
          <w:ilvl w:val="0"/>
          <w:numId w:val="13"/>
        </w:numPr>
        <w:tabs>
          <w:tab w:val="left" w:pos="1843"/>
        </w:tabs>
        <w:spacing w:before="104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agency </w:t>
      </w:r>
      <w:r>
        <w:rPr>
          <w:rFonts w:ascii="Calibri"/>
          <w:color w:val="231F20"/>
        </w:rPr>
        <w:t xml:space="preserve">is not an </w:t>
      </w:r>
      <w:r>
        <w:rPr>
          <w:rFonts w:ascii="Calibri"/>
          <w:color w:val="231F20"/>
          <w:spacing w:val="-3"/>
        </w:rPr>
        <w:t xml:space="preserve">enforcement </w:t>
      </w:r>
      <w:r>
        <w:rPr>
          <w:rFonts w:ascii="Calibri"/>
          <w:color w:val="231F20"/>
        </w:rPr>
        <w:t>body;</w:t>
      </w:r>
      <w:r>
        <w:rPr>
          <w:rFonts w:ascii="Calibri"/>
          <w:color w:val="231F20"/>
          <w:spacing w:val="-32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093" w14:textId="77777777" w:rsidR="00B24A84" w:rsidRDefault="00CB7308">
      <w:pPr>
        <w:pStyle w:val="ListParagraph"/>
        <w:numPr>
          <w:ilvl w:val="0"/>
          <w:numId w:val="13"/>
        </w:numPr>
        <w:tabs>
          <w:tab w:val="left" w:pos="1843"/>
        </w:tabs>
        <w:spacing w:before="104" w:line="250" w:lineRule="exact"/>
        <w:ind w:right="11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is biometric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or biometric </w:t>
      </w:r>
      <w:r>
        <w:rPr>
          <w:rFonts w:ascii="Calibri"/>
          <w:color w:val="231F20"/>
          <w:spacing w:val="-3"/>
        </w:rPr>
        <w:t>templates;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094" w14:textId="77777777" w:rsidR="00B24A84" w:rsidRDefault="00CB7308">
      <w:pPr>
        <w:pStyle w:val="ListParagraph"/>
        <w:numPr>
          <w:ilvl w:val="0"/>
          <w:numId w:val="13"/>
        </w:numPr>
        <w:tabs>
          <w:tab w:val="left" w:pos="1843"/>
        </w:tabs>
        <w:spacing w:before="113" w:line="250" w:lineRule="exact"/>
        <w:ind w:right="67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recipient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is an </w:t>
      </w:r>
      <w:r>
        <w:rPr>
          <w:rFonts w:ascii="Calibri"/>
          <w:color w:val="231F20"/>
          <w:spacing w:val="-3"/>
        </w:rPr>
        <w:t xml:space="preserve">enforcement </w:t>
      </w:r>
      <w:r>
        <w:rPr>
          <w:rFonts w:ascii="Calibri"/>
          <w:color w:val="231F20"/>
        </w:rPr>
        <w:t>body;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095" w14:textId="77777777" w:rsidR="00B24A84" w:rsidRDefault="00CB7308">
      <w:pPr>
        <w:pStyle w:val="BodyText"/>
        <w:spacing w:line="250" w:lineRule="exact"/>
        <w:ind w:right="-9"/>
      </w:pPr>
      <w:r>
        <w:rPr>
          <w:color w:val="231F20"/>
        </w:rPr>
        <w:t xml:space="preserve">(d) the disclosure is conducted in accordance </w:t>
      </w:r>
      <w:r>
        <w:rPr>
          <w:color w:val="231F20"/>
        </w:rPr>
        <w:t>with the guidelines made b</w:t>
      </w:r>
      <w:r>
        <w:rPr>
          <w:color w:val="231F20"/>
        </w:rPr>
        <w:t xml:space="preserve">y </w:t>
      </w:r>
      <w:r>
        <w:rPr>
          <w:color w:val="231F20"/>
          <w:spacing w:val="2"/>
        </w:rPr>
        <w:t xml:space="preserve">the </w:t>
      </w:r>
      <w:r>
        <w:rPr>
          <w:color w:val="231F20"/>
        </w:rPr>
        <w:t>Commissioner for the purposes of this paragraph.</w:t>
      </w:r>
    </w:p>
    <w:p w14:paraId="07948096" w14:textId="77777777" w:rsidR="00B24A84" w:rsidRDefault="00CB7308">
      <w:pPr>
        <w:pStyle w:val="ListParagraph"/>
        <w:numPr>
          <w:ilvl w:val="1"/>
          <w:numId w:val="15"/>
        </w:numPr>
        <w:tabs>
          <w:tab w:val="left" w:pos="1507"/>
        </w:tabs>
        <w:spacing w:before="189"/>
        <w:ind w:left="1506" w:hanging="373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If:</w:t>
      </w:r>
    </w:p>
    <w:p w14:paraId="07948097" w14:textId="77777777" w:rsidR="00B24A84" w:rsidRDefault="00CB7308">
      <w:pPr>
        <w:pStyle w:val="ListParagraph"/>
        <w:numPr>
          <w:ilvl w:val="0"/>
          <w:numId w:val="12"/>
        </w:numPr>
        <w:tabs>
          <w:tab w:val="left" w:pos="1843"/>
        </w:tabs>
        <w:spacing w:before="95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an </w:t>
      </w:r>
      <w:r>
        <w:rPr>
          <w:rFonts w:ascii="Calibri"/>
          <w:color w:val="231F20"/>
          <w:spacing w:val="-3"/>
        </w:rPr>
        <w:t>organisation;</w:t>
      </w:r>
      <w:r>
        <w:rPr>
          <w:rFonts w:ascii="Calibri"/>
          <w:color w:val="231F20"/>
          <w:spacing w:val="-26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098" w14:textId="77777777" w:rsidR="00B24A84" w:rsidRDefault="00CB7308">
      <w:pPr>
        <w:pStyle w:val="ListParagraph"/>
        <w:numPr>
          <w:ilvl w:val="0"/>
          <w:numId w:val="12"/>
        </w:numPr>
        <w:tabs>
          <w:tab w:val="left" w:pos="1843"/>
        </w:tabs>
        <w:spacing w:before="104" w:line="250" w:lineRule="exact"/>
        <w:ind w:right="23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subsection 16B(2) applied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 xml:space="preserve">relation to the collection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personal </w:t>
      </w:r>
      <w:r>
        <w:rPr>
          <w:rFonts w:ascii="Calibri"/>
          <w:color w:val="231F20"/>
          <w:spacing w:val="-4"/>
        </w:rPr>
        <w:t xml:space="preserve">information </w:t>
      </w:r>
      <w:r>
        <w:rPr>
          <w:rFonts w:ascii="Calibri"/>
          <w:color w:val="231F20"/>
        </w:rPr>
        <w:t xml:space="preserve">by </w:t>
      </w:r>
      <w:r>
        <w:rPr>
          <w:rFonts w:ascii="Calibri"/>
          <w:color w:val="231F20"/>
          <w:spacing w:val="-3"/>
        </w:rPr>
        <w:t>the entity;</w:t>
      </w:r>
    </w:p>
    <w:p w14:paraId="07948099" w14:textId="77777777" w:rsidR="00B24A84" w:rsidRDefault="00CB7308">
      <w:pPr>
        <w:pStyle w:val="BodyText"/>
        <w:spacing w:line="250" w:lineRule="exact"/>
        <w:ind w:left="1133" w:right="80" w:firstLine="0"/>
      </w:pPr>
      <w:r>
        <w:rPr>
          <w:color w:val="231F20"/>
        </w:rPr>
        <w:t xml:space="preserve">the </w:t>
      </w:r>
      <w:r>
        <w:rPr>
          <w:color w:val="231F20"/>
          <w:spacing w:val="-2"/>
        </w:rPr>
        <w:t xml:space="preserve">entity </w:t>
      </w:r>
      <w:r>
        <w:rPr>
          <w:color w:val="231F20"/>
        </w:rPr>
        <w:t xml:space="preserve">must </w:t>
      </w:r>
      <w:r>
        <w:rPr>
          <w:color w:val="231F20"/>
          <w:spacing w:val="-4"/>
        </w:rPr>
        <w:t xml:space="preserve">take </w:t>
      </w:r>
      <w:r>
        <w:rPr>
          <w:color w:val="231F20"/>
        </w:rPr>
        <w:t xml:space="preserve">such </w:t>
      </w:r>
      <w:r>
        <w:rPr>
          <w:color w:val="231F20"/>
          <w:spacing w:val="-3"/>
        </w:rPr>
        <w:t xml:space="preserve">steps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are reasonable  </w:t>
      </w:r>
      <w:r>
        <w:rPr>
          <w:color w:val="231F20"/>
        </w:rPr>
        <w:t xml:space="preserve">in the </w:t>
      </w:r>
      <w:r>
        <w:rPr>
          <w:color w:val="231F20"/>
          <w:spacing w:val="-3"/>
        </w:rPr>
        <w:t xml:space="preserve">circumstances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ensure </w:t>
      </w:r>
      <w:r>
        <w:rPr>
          <w:color w:val="231F20"/>
        </w:rPr>
        <w:t xml:space="preserve">that the </w:t>
      </w:r>
      <w:r>
        <w:rPr>
          <w:color w:val="231F20"/>
          <w:spacing w:val="-3"/>
        </w:rPr>
        <w:t xml:space="preserve">information </w:t>
      </w:r>
      <w:r>
        <w:rPr>
          <w:color w:val="231F20"/>
        </w:rPr>
        <w:t xml:space="preserve">is de-identified </w:t>
      </w:r>
      <w:r>
        <w:rPr>
          <w:color w:val="231F20"/>
          <w:spacing w:val="-4"/>
        </w:rPr>
        <w:t xml:space="preserve">before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 xml:space="preserve">entity </w:t>
      </w:r>
      <w:r>
        <w:rPr>
          <w:color w:val="231F20"/>
        </w:rPr>
        <w:t xml:space="preserve">discloses it in </w:t>
      </w:r>
      <w:r>
        <w:rPr>
          <w:color w:val="231F20"/>
          <w:spacing w:val="-3"/>
        </w:rPr>
        <w:t>accordance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subclause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6.1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6.2.</w:t>
      </w:r>
    </w:p>
    <w:p w14:paraId="0794809A" w14:textId="77777777" w:rsidR="00B24A84" w:rsidRDefault="00B24A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794809B" w14:textId="77777777" w:rsidR="00B24A84" w:rsidRDefault="00CB7308">
      <w:pPr>
        <w:pStyle w:val="Heading3"/>
        <w:ind w:right="-9"/>
        <w:rPr>
          <w:i w:val="0"/>
        </w:rPr>
      </w:pPr>
      <w:r>
        <w:rPr>
          <w:color w:val="231F20"/>
          <w:spacing w:val="-4"/>
        </w:rPr>
        <w:t>Written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disclosure</w:t>
      </w:r>
    </w:p>
    <w:p w14:paraId="0794809C" w14:textId="77777777" w:rsidR="00B24A84" w:rsidRDefault="00CB7308">
      <w:pPr>
        <w:pStyle w:val="ListParagraph"/>
        <w:numPr>
          <w:ilvl w:val="1"/>
          <w:numId w:val="15"/>
        </w:numPr>
        <w:tabs>
          <w:tab w:val="left" w:pos="1458"/>
        </w:tabs>
        <w:spacing w:before="70" w:line="250" w:lineRule="exact"/>
        <w:ind w:left="1133" w:right="273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uses or discloses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 xml:space="preserve">accordance </w:t>
      </w:r>
      <w:r>
        <w:rPr>
          <w:rFonts w:ascii="Calibri"/>
          <w:color w:val="231F20"/>
        </w:rPr>
        <w:t xml:space="preserve">with </w:t>
      </w:r>
      <w:r>
        <w:rPr>
          <w:rFonts w:ascii="Calibri"/>
          <w:color w:val="231F20"/>
          <w:spacing w:val="-3"/>
        </w:rPr>
        <w:t xml:space="preserve">paragraph </w:t>
      </w:r>
      <w:r>
        <w:rPr>
          <w:rFonts w:ascii="Calibri"/>
          <w:color w:val="231F20"/>
        </w:rPr>
        <w:t>6.2(e), 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must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4"/>
        </w:rPr>
        <w:t>make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written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note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use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 xml:space="preserve">or </w:t>
      </w:r>
      <w:r>
        <w:rPr>
          <w:rFonts w:ascii="Calibri"/>
          <w:color w:val="231F20"/>
          <w:spacing w:val="-3"/>
        </w:rPr>
        <w:t>disclosure.</w:t>
      </w:r>
    </w:p>
    <w:p w14:paraId="0794809D" w14:textId="77777777" w:rsidR="00B24A84" w:rsidRDefault="00B24A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794809E" w14:textId="77777777" w:rsidR="00B24A84" w:rsidRDefault="00CB7308">
      <w:pPr>
        <w:pStyle w:val="Heading3"/>
        <w:ind w:right="-9"/>
        <w:rPr>
          <w:rFonts w:cs="Calibri"/>
          <w:i w:val="0"/>
        </w:rPr>
      </w:pPr>
      <w:r>
        <w:rPr>
          <w:color w:val="231F20"/>
          <w:spacing w:val="-3"/>
        </w:rPr>
        <w:t xml:space="preserve">Related </w:t>
      </w:r>
      <w:r>
        <w:rPr>
          <w:color w:val="231F20"/>
        </w:rPr>
        <w:t>bodies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corporate</w:t>
      </w:r>
    </w:p>
    <w:p w14:paraId="0794809F" w14:textId="77777777" w:rsidR="00B24A84" w:rsidRDefault="00CB7308">
      <w:pPr>
        <w:pStyle w:val="ListParagraph"/>
        <w:numPr>
          <w:ilvl w:val="1"/>
          <w:numId w:val="15"/>
        </w:numPr>
        <w:tabs>
          <w:tab w:val="left" w:pos="1507"/>
        </w:tabs>
        <w:spacing w:before="61"/>
        <w:ind w:left="1506" w:hanging="373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If:</w:t>
      </w:r>
    </w:p>
    <w:p w14:paraId="079480A0" w14:textId="77777777" w:rsidR="00B24A84" w:rsidRDefault="00CB7308">
      <w:pPr>
        <w:pStyle w:val="ListParagraph"/>
        <w:numPr>
          <w:ilvl w:val="0"/>
          <w:numId w:val="11"/>
        </w:numPr>
        <w:tabs>
          <w:tab w:val="left" w:pos="1843"/>
        </w:tabs>
        <w:spacing w:before="38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a body </w:t>
      </w:r>
      <w:r>
        <w:rPr>
          <w:rFonts w:ascii="Calibri"/>
          <w:color w:val="231F20"/>
          <w:spacing w:val="-3"/>
        </w:rPr>
        <w:t>corporate;</w:t>
      </w:r>
      <w:r>
        <w:rPr>
          <w:rFonts w:ascii="Calibri"/>
          <w:color w:val="231F20"/>
          <w:spacing w:val="-32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0A1" w14:textId="77777777" w:rsidR="00B24A84" w:rsidRDefault="00CB7308">
      <w:pPr>
        <w:pStyle w:val="ListParagraph"/>
        <w:numPr>
          <w:ilvl w:val="0"/>
          <w:numId w:val="11"/>
        </w:numPr>
        <w:tabs>
          <w:tab w:val="left" w:pos="1843"/>
        </w:tabs>
        <w:spacing w:before="104" w:line="250" w:lineRule="exact"/>
        <w:ind w:right="440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collects </w:t>
      </w:r>
      <w:r>
        <w:rPr>
          <w:rFonts w:ascii="Calibri"/>
          <w:color w:val="231F20"/>
          <w:spacing w:val="-3"/>
        </w:rPr>
        <w:t xml:space="preserve">personal information from </w:t>
      </w:r>
      <w:r>
        <w:rPr>
          <w:rFonts w:ascii="Calibri"/>
          <w:color w:val="231F20"/>
        </w:rPr>
        <w:t xml:space="preserve">a </w:t>
      </w:r>
      <w:r>
        <w:rPr>
          <w:rFonts w:ascii="Calibri"/>
          <w:color w:val="231F20"/>
          <w:spacing w:val="-3"/>
        </w:rPr>
        <w:t xml:space="preserve">related </w:t>
      </w:r>
      <w:r>
        <w:rPr>
          <w:rFonts w:ascii="Calibri"/>
          <w:color w:val="231F20"/>
        </w:rPr>
        <w:t>body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corporate;</w:t>
      </w:r>
    </w:p>
    <w:p w14:paraId="079480A2" w14:textId="77777777" w:rsidR="00B24A84" w:rsidRDefault="00CB7308">
      <w:pPr>
        <w:pStyle w:val="BodyText"/>
        <w:spacing w:before="65" w:line="250" w:lineRule="exact"/>
        <w:ind w:left="356" w:right="1253" w:firstLine="0"/>
      </w:pPr>
      <w:r>
        <w:br w:type="column"/>
      </w:r>
      <w:r>
        <w:rPr>
          <w:color w:val="231F20"/>
        </w:rPr>
        <w:t>this principle applies as if the entity’s primary purpose for the collection of the information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were the primary purpose for which the related body </w:t>
      </w:r>
      <w:r>
        <w:rPr>
          <w:color w:val="231F20"/>
          <w:spacing w:val="-3"/>
        </w:rPr>
        <w:t xml:space="preserve">corporate collected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information.</w:t>
      </w:r>
    </w:p>
    <w:p w14:paraId="079480A3" w14:textId="77777777" w:rsidR="00B24A84" w:rsidRDefault="00B24A84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079480A4" w14:textId="77777777" w:rsidR="00B24A84" w:rsidRDefault="00CB7308">
      <w:pPr>
        <w:pStyle w:val="Heading3"/>
        <w:ind w:left="356" w:right="1374"/>
        <w:rPr>
          <w:i w:val="0"/>
        </w:rPr>
      </w:pPr>
      <w:r>
        <w:rPr>
          <w:color w:val="231F20"/>
          <w:spacing w:val="-3"/>
        </w:rPr>
        <w:t>Exceptions</w:t>
      </w:r>
    </w:p>
    <w:p w14:paraId="079480A5" w14:textId="77777777" w:rsidR="00B24A84" w:rsidRDefault="00CB7308">
      <w:pPr>
        <w:pStyle w:val="ListParagraph"/>
        <w:numPr>
          <w:ilvl w:val="1"/>
          <w:numId w:val="15"/>
        </w:numPr>
        <w:tabs>
          <w:tab w:val="left" w:pos="730"/>
        </w:tabs>
        <w:spacing w:before="70" w:line="250" w:lineRule="exact"/>
        <w:ind w:left="356" w:right="1684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principle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does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apply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use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 xml:space="preserve">or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by an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  <w:spacing w:val="-2"/>
        </w:rPr>
        <w:t>of:</w:t>
      </w:r>
    </w:p>
    <w:p w14:paraId="079480A6" w14:textId="77777777" w:rsidR="00B24A84" w:rsidRDefault="00CB7308">
      <w:pPr>
        <w:pStyle w:val="ListParagraph"/>
        <w:numPr>
          <w:ilvl w:val="0"/>
          <w:numId w:val="10"/>
        </w:numPr>
        <w:tabs>
          <w:tab w:val="left" w:pos="1066"/>
        </w:tabs>
        <w:spacing w:before="113" w:line="250" w:lineRule="exact"/>
        <w:ind w:right="1540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personal information for </w:t>
      </w:r>
      <w:r>
        <w:rPr>
          <w:rFonts w:ascii="Calibri"/>
          <w:color w:val="231F20"/>
        </w:rPr>
        <w:t xml:space="preserve">the purpose of </w:t>
      </w:r>
      <w:r>
        <w:rPr>
          <w:rFonts w:ascii="Calibri"/>
          <w:color w:val="231F20"/>
          <w:spacing w:val="-3"/>
        </w:rPr>
        <w:t>direct marketing;</w:t>
      </w:r>
      <w:r>
        <w:rPr>
          <w:rFonts w:ascii="Calibri"/>
          <w:color w:val="231F20"/>
        </w:rPr>
        <w:t xml:space="preserve"> or</w:t>
      </w:r>
    </w:p>
    <w:p w14:paraId="079480A7" w14:textId="77777777" w:rsidR="00B24A84" w:rsidRDefault="00CB7308">
      <w:pPr>
        <w:pStyle w:val="ListParagraph"/>
        <w:numPr>
          <w:ilvl w:val="0"/>
          <w:numId w:val="10"/>
        </w:numPr>
        <w:tabs>
          <w:tab w:val="left" w:pos="1066"/>
        </w:tabs>
        <w:spacing w:before="104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>government related</w:t>
      </w:r>
      <w:r>
        <w:rPr>
          <w:rFonts w:ascii="Calibri"/>
          <w:color w:val="231F20"/>
          <w:spacing w:val="9"/>
        </w:rPr>
        <w:t xml:space="preserve"> </w:t>
      </w:r>
      <w:r>
        <w:rPr>
          <w:rFonts w:ascii="Calibri"/>
          <w:color w:val="231F20"/>
          <w:spacing w:val="-3"/>
        </w:rPr>
        <w:t>identifiers.</w:t>
      </w:r>
    </w:p>
    <w:p w14:paraId="079480A8" w14:textId="77777777" w:rsidR="00B24A84" w:rsidRDefault="00B24A84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079480A9" w14:textId="77777777" w:rsidR="00B24A84" w:rsidRDefault="00CB7308">
      <w:pPr>
        <w:pStyle w:val="Heading3"/>
        <w:spacing w:line="304" w:lineRule="auto"/>
        <w:ind w:left="356" w:right="646"/>
        <w:rPr>
          <w:i w:val="0"/>
        </w:rPr>
      </w:pPr>
      <w:r>
        <w:rPr>
          <w:color w:val="692C90"/>
        </w:rPr>
        <w:t>Australian</w:t>
      </w:r>
      <w:r>
        <w:rPr>
          <w:color w:val="692C90"/>
          <w:spacing w:val="-17"/>
        </w:rPr>
        <w:t xml:space="preserve"> </w:t>
      </w:r>
      <w:r>
        <w:rPr>
          <w:color w:val="692C90"/>
        </w:rPr>
        <w:t>Privacy</w:t>
      </w:r>
      <w:r>
        <w:rPr>
          <w:color w:val="692C90"/>
          <w:spacing w:val="-17"/>
        </w:rPr>
        <w:t xml:space="preserve"> </w:t>
      </w:r>
      <w:r>
        <w:rPr>
          <w:color w:val="692C90"/>
        </w:rPr>
        <w:t>Principle</w:t>
      </w:r>
      <w:r>
        <w:rPr>
          <w:color w:val="692C90"/>
          <w:spacing w:val="-17"/>
        </w:rPr>
        <w:t xml:space="preserve"> </w:t>
      </w:r>
      <w:r>
        <w:rPr>
          <w:color w:val="692C90"/>
        </w:rPr>
        <w:t>7—direct</w:t>
      </w:r>
      <w:r>
        <w:rPr>
          <w:color w:val="692C90"/>
          <w:spacing w:val="-17"/>
        </w:rPr>
        <w:t xml:space="preserve"> </w:t>
      </w:r>
      <w:r>
        <w:rPr>
          <w:color w:val="692C90"/>
          <w:spacing w:val="-3"/>
        </w:rPr>
        <w:t xml:space="preserve">marketing </w:t>
      </w:r>
      <w:r>
        <w:rPr>
          <w:color w:val="231F20"/>
        </w:rPr>
        <w:t>Direct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marketing</w:t>
      </w:r>
    </w:p>
    <w:p w14:paraId="079480AA" w14:textId="77777777" w:rsidR="00B24A84" w:rsidRDefault="00CB7308">
      <w:pPr>
        <w:pStyle w:val="ListParagraph"/>
        <w:numPr>
          <w:ilvl w:val="1"/>
          <w:numId w:val="9"/>
        </w:numPr>
        <w:tabs>
          <w:tab w:val="left" w:pos="730"/>
        </w:tabs>
        <w:spacing w:line="223" w:lineRule="auto"/>
        <w:ind w:right="1172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an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 xml:space="preserve">holds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about an individual, the </w:t>
      </w:r>
      <w:r>
        <w:rPr>
          <w:rFonts w:ascii="Calibri"/>
          <w:color w:val="231F20"/>
          <w:spacing w:val="-3"/>
        </w:rPr>
        <w:t>org</w:t>
      </w:r>
      <w:r>
        <w:rPr>
          <w:rFonts w:ascii="Calibri"/>
          <w:color w:val="231F20"/>
          <w:spacing w:val="-3"/>
        </w:rPr>
        <w:t xml:space="preserve">anisation </w:t>
      </w:r>
      <w:r>
        <w:rPr>
          <w:rFonts w:ascii="Calibri"/>
          <w:color w:val="231F20"/>
        </w:rPr>
        <w:t xml:space="preserve">must not </w:t>
      </w:r>
      <w:r>
        <w:rPr>
          <w:rFonts w:ascii="Calibri"/>
          <w:color w:val="231F20"/>
          <w:spacing w:val="-2"/>
        </w:rPr>
        <w:t xml:space="preserve">use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disclose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information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for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purpose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direct marketing.</w:t>
      </w:r>
    </w:p>
    <w:p w14:paraId="079480AB" w14:textId="77777777" w:rsidR="00B24A84" w:rsidRDefault="00CB7308">
      <w:pPr>
        <w:spacing w:before="118" w:line="244" w:lineRule="auto"/>
        <w:ind w:left="782" w:right="12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z w:val="20"/>
        </w:rPr>
        <w:t>Note: An act or practice of an agency may be treated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as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an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act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or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practice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of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an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organisation,</w:t>
      </w:r>
      <w:r>
        <w:rPr>
          <w:rFonts w:ascii="Calibri"/>
          <w:color w:val="231F20"/>
          <w:spacing w:val="-10"/>
          <w:sz w:val="20"/>
        </w:rPr>
        <w:t xml:space="preserve"> </w:t>
      </w:r>
      <w:r>
        <w:rPr>
          <w:rFonts w:ascii="Calibri"/>
          <w:color w:val="231F20"/>
          <w:sz w:val="20"/>
        </w:rPr>
        <w:t>see section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z w:val="20"/>
        </w:rPr>
        <w:t>7A.</w:t>
      </w:r>
    </w:p>
    <w:p w14:paraId="079480AC" w14:textId="77777777" w:rsidR="00B24A84" w:rsidRDefault="00B24A84">
      <w:pPr>
        <w:rPr>
          <w:rFonts w:ascii="Calibri" w:eastAsia="Calibri" w:hAnsi="Calibri" w:cs="Calibri"/>
          <w:sz w:val="25"/>
          <w:szCs w:val="25"/>
        </w:rPr>
      </w:pPr>
    </w:p>
    <w:p w14:paraId="079480AD" w14:textId="77777777" w:rsidR="00B24A84" w:rsidRDefault="00CB7308">
      <w:pPr>
        <w:pStyle w:val="Heading3"/>
        <w:spacing w:line="260" w:lineRule="exact"/>
        <w:ind w:left="356" w:right="1374"/>
        <w:rPr>
          <w:i w:val="0"/>
        </w:rPr>
      </w:pPr>
      <w:r>
        <w:rPr>
          <w:color w:val="231F20"/>
          <w:spacing w:val="-3"/>
        </w:rPr>
        <w:t xml:space="preserve">Exceptions—personal information </w:t>
      </w:r>
      <w:r>
        <w:rPr>
          <w:color w:val="231F20"/>
        </w:rPr>
        <w:t>other than sensitive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information</w:t>
      </w:r>
    </w:p>
    <w:p w14:paraId="079480AE" w14:textId="77777777" w:rsidR="00B24A84" w:rsidRDefault="00CB7308">
      <w:pPr>
        <w:pStyle w:val="ListParagraph"/>
        <w:numPr>
          <w:ilvl w:val="1"/>
          <w:numId w:val="9"/>
        </w:numPr>
        <w:tabs>
          <w:tab w:val="left" w:pos="730"/>
        </w:tabs>
        <w:spacing w:before="111" w:line="250" w:lineRule="exact"/>
        <w:ind w:right="1440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Despite subclause 7.1, an </w:t>
      </w:r>
      <w:r>
        <w:rPr>
          <w:rFonts w:ascii="Calibri"/>
          <w:color w:val="231F20"/>
          <w:spacing w:val="-3"/>
        </w:rPr>
        <w:t xml:space="preserve">organisation may </w:t>
      </w:r>
      <w:r>
        <w:rPr>
          <w:rFonts w:ascii="Calibri"/>
          <w:color w:val="231F20"/>
        </w:rPr>
        <w:t xml:space="preserve">use or disclose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(other than </w:t>
      </w:r>
      <w:r>
        <w:rPr>
          <w:rFonts w:ascii="Calibri"/>
          <w:color w:val="231F20"/>
          <w:spacing w:val="-2"/>
        </w:rPr>
        <w:t xml:space="preserve">sensitive </w:t>
      </w:r>
      <w:r>
        <w:rPr>
          <w:rFonts w:ascii="Calibri"/>
          <w:color w:val="231F20"/>
          <w:spacing w:val="-3"/>
        </w:rPr>
        <w:t xml:space="preserve">information) </w:t>
      </w:r>
      <w:r>
        <w:rPr>
          <w:rFonts w:ascii="Calibri"/>
          <w:color w:val="231F20"/>
        </w:rPr>
        <w:t xml:space="preserve">about an individual </w:t>
      </w: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 xml:space="preserve">purpose of </w:t>
      </w:r>
      <w:r>
        <w:rPr>
          <w:rFonts w:ascii="Calibri"/>
          <w:color w:val="231F20"/>
          <w:spacing w:val="-3"/>
        </w:rPr>
        <w:t>direct marketing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if:</w:t>
      </w:r>
    </w:p>
    <w:p w14:paraId="079480AF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6"/>
        </w:tabs>
        <w:spacing w:before="113" w:line="250" w:lineRule="exact"/>
        <w:ind w:right="1327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organisation collected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information from </w:t>
      </w:r>
      <w:r>
        <w:rPr>
          <w:rFonts w:ascii="Calibri"/>
          <w:color w:val="231F20"/>
        </w:rPr>
        <w:t>the individual;</w:t>
      </w:r>
      <w:r>
        <w:rPr>
          <w:rFonts w:ascii="Calibri"/>
          <w:color w:val="231F20"/>
          <w:spacing w:val="-28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0B0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6"/>
        </w:tabs>
        <w:spacing w:before="113" w:line="250" w:lineRule="exact"/>
        <w:ind w:right="1596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individual would </w:t>
      </w:r>
      <w:r>
        <w:rPr>
          <w:rFonts w:ascii="Calibri"/>
          <w:color w:val="231F20"/>
          <w:spacing w:val="-3"/>
        </w:rPr>
        <w:t xml:space="preserve">reasonably expect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 xml:space="preserve">to use or disclose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information for </w:t>
      </w:r>
      <w:r>
        <w:rPr>
          <w:rFonts w:ascii="Calibri"/>
          <w:color w:val="231F20"/>
        </w:rPr>
        <w:t>that purpose;</w:t>
      </w:r>
      <w:r>
        <w:rPr>
          <w:rFonts w:ascii="Calibri"/>
          <w:color w:val="231F20"/>
          <w:spacing w:val="-24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0B1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6"/>
        </w:tabs>
        <w:spacing w:before="113" w:line="250" w:lineRule="exact"/>
        <w:ind w:right="1133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organisation provides </w:t>
      </w:r>
      <w:r>
        <w:rPr>
          <w:rFonts w:ascii="Calibri"/>
          <w:color w:val="231F20"/>
        </w:rPr>
        <w:t>a simple means</w:t>
      </w:r>
      <w:r>
        <w:rPr>
          <w:rFonts w:ascii="Calibri"/>
          <w:color w:val="231F20"/>
          <w:spacing w:val="-32"/>
        </w:rPr>
        <w:t xml:space="preserve"> </w:t>
      </w:r>
      <w:r>
        <w:rPr>
          <w:rFonts w:ascii="Calibri"/>
          <w:color w:val="231F20"/>
        </w:rPr>
        <w:t xml:space="preserve">by which the individual </w:t>
      </w:r>
      <w:r>
        <w:rPr>
          <w:rFonts w:ascii="Calibri"/>
          <w:color w:val="231F20"/>
          <w:spacing w:val="-3"/>
        </w:rPr>
        <w:t xml:space="preserve">may </w:t>
      </w:r>
      <w:r>
        <w:rPr>
          <w:rFonts w:ascii="Calibri"/>
          <w:color w:val="231F20"/>
        </w:rPr>
        <w:t xml:space="preserve">easily </w:t>
      </w:r>
      <w:r>
        <w:rPr>
          <w:rFonts w:ascii="Calibri"/>
          <w:color w:val="231F20"/>
          <w:spacing w:val="-3"/>
        </w:rPr>
        <w:t xml:space="preserve">request </w:t>
      </w:r>
      <w:r>
        <w:rPr>
          <w:rFonts w:ascii="Calibri"/>
          <w:color w:val="231F20"/>
          <w:spacing w:val="-2"/>
        </w:rPr>
        <w:t xml:space="preserve">not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receive direct marketing communications from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>org</w:t>
      </w:r>
      <w:r>
        <w:rPr>
          <w:rFonts w:ascii="Calibri"/>
          <w:color w:val="231F20"/>
          <w:spacing w:val="-3"/>
        </w:rPr>
        <w:t xml:space="preserve">anisation; </w:t>
      </w:r>
      <w:r>
        <w:rPr>
          <w:rFonts w:ascii="Calibri"/>
          <w:color w:val="231F20"/>
          <w:spacing w:val="-2"/>
        </w:rPr>
        <w:t>and</w:t>
      </w:r>
    </w:p>
    <w:p w14:paraId="079480B2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6"/>
        </w:tabs>
        <w:spacing w:before="113" w:line="250" w:lineRule="exact"/>
        <w:ind w:right="1258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has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made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 xml:space="preserve">request </w:t>
      </w:r>
      <w:r>
        <w:rPr>
          <w:rFonts w:ascii="Calibri"/>
          <w:color w:val="231F20"/>
        </w:rPr>
        <w:t>to the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  <w:spacing w:val="-3"/>
        </w:rPr>
        <w:t>organisation.</w:t>
      </w:r>
    </w:p>
    <w:p w14:paraId="079480B3" w14:textId="77777777" w:rsidR="00B24A84" w:rsidRDefault="00B24A84">
      <w:pPr>
        <w:spacing w:line="250" w:lineRule="exact"/>
        <w:rPr>
          <w:rFonts w:ascii="Calibri" w:eastAsia="Calibri" w:hAnsi="Calibri" w:cs="Calibri"/>
        </w:rPr>
        <w:sectPr w:rsidR="00B24A8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55" w:space="40"/>
            <w:col w:w="6115"/>
          </w:cols>
        </w:sectPr>
      </w:pPr>
    </w:p>
    <w:p w14:paraId="079480B4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B5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B6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B7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B8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B9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BA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BB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BC" w14:textId="77777777" w:rsidR="00B24A84" w:rsidRDefault="00B24A84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079480BD" w14:textId="77777777" w:rsidR="00B24A84" w:rsidRDefault="00B24A84">
      <w:pPr>
        <w:rPr>
          <w:rFonts w:ascii="Calibri" w:eastAsia="Calibri" w:hAnsi="Calibri" w:cs="Calibri"/>
          <w:sz w:val="20"/>
          <w:szCs w:val="20"/>
        </w:rPr>
        <w:sectPr w:rsidR="00B24A84">
          <w:pgSz w:w="11910" w:h="16840"/>
          <w:pgMar w:top="0" w:right="0" w:bottom="580" w:left="0" w:header="0" w:footer="395" w:gutter="0"/>
          <w:cols w:space="720"/>
        </w:sectPr>
      </w:pPr>
    </w:p>
    <w:p w14:paraId="079480BE" w14:textId="77777777" w:rsidR="00B24A84" w:rsidRDefault="00CB7308">
      <w:pPr>
        <w:pStyle w:val="ListParagraph"/>
        <w:numPr>
          <w:ilvl w:val="1"/>
          <w:numId w:val="9"/>
        </w:numPr>
        <w:tabs>
          <w:tab w:val="left" w:pos="1507"/>
        </w:tabs>
        <w:spacing w:before="65" w:line="250" w:lineRule="exact"/>
        <w:ind w:left="1133" w:right="305" w:firstLine="0"/>
        <w:jc w:val="left"/>
        <w:rPr>
          <w:rFonts w:ascii="Calibri" w:eastAsia="Calibri" w:hAnsi="Calibri" w:cs="Calibri"/>
        </w:rPr>
      </w:pPr>
      <w:r>
        <w:pict w14:anchorId="079481C6">
          <v:shape id="_x0000_s1035" type="#_x0000_t75" style="position:absolute;left:0;text-align:left;margin-left:0;margin-top:-111.2pt;width:595.3pt;height:168.65pt;z-index:-17752;mso-position-horizontal-relative:page">
            <v:imagedata r:id="rId17" o:title=""/>
            <w10:wrap anchorx="page"/>
          </v:shape>
        </w:pict>
      </w:r>
      <w:r>
        <w:rPr>
          <w:rFonts w:ascii="Calibri"/>
          <w:color w:val="231F20"/>
        </w:rPr>
        <w:t xml:space="preserve">Despite subclause 7.1, an </w:t>
      </w:r>
      <w:r>
        <w:rPr>
          <w:rFonts w:ascii="Calibri"/>
          <w:color w:val="231F20"/>
          <w:spacing w:val="-3"/>
        </w:rPr>
        <w:t xml:space="preserve">organisation may </w:t>
      </w:r>
      <w:r>
        <w:rPr>
          <w:rFonts w:ascii="Calibri"/>
          <w:color w:val="231F20"/>
        </w:rPr>
        <w:t xml:space="preserve">use or disclose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(other than </w:t>
      </w:r>
      <w:r>
        <w:rPr>
          <w:rFonts w:ascii="Calibri"/>
          <w:color w:val="231F20"/>
          <w:spacing w:val="-2"/>
        </w:rPr>
        <w:t xml:space="preserve">sensitive </w:t>
      </w:r>
      <w:r>
        <w:rPr>
          <w:rFonts w:ascii="Calibri"/>
          <w:color w:val="231F20"/>
          <w:spacing w:val="-3"/>
        </w:rPr>
        <w:t xml:space="preserve">information) </w:t>
      </w:r>
      <w:r>
        <w:rPr>
          <w:rFonts w:ascii="Calibri"/>
          <w:color w:val="231F20"/>
        </w:rPr>
        <w:t xml:space="preserve">about an individual </w:t>
      </w: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 xml:space="preserve">purpose of </w:t>
      </w:r>
      <w:r>
        <w:rPr>
          <w:rFonts w:ascii="Calibri"/>
          <w:color w:val="231F20"/>
          <w:spacing w:val="-3"/>
        </w:rPr>
        <w:t>direct marketing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if:</w:t>
      </w:r>
    </w:p>
    <w:p w14:paraId="079480BF" w14:textId="77777777" w:rsidR="00B24A84" w:rsidRDefault="00CB7308">
      <w:pPr>
        <w:pStyle w:val="ListParagraph"/>
        <w:numPr>
          <w:ilvl w:val="2"/>
          <w:numId w:val="9"/>
        </w:numPr>
        <w:tabs>
          <w:tab w:val="left" w:pos="1843"/>
        </w:tabs>
        <w:spacing w:before="113" w:line="250" w:lineRule="exact"/>
        <w:ind w:left="1842" w:right="19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organisation collected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>information from:</w:t>
      </w:r>
    </w:p>
    <w:p w14:paraId="079480C0" w14:textId="77777777" w:rsidR="00B24A84" w:rsidRDefault="00CB7308">
      <w:pPr>
        <w:pStyle w:val="ListParagraph"/>
        <w:numPr>
          <w:ilvl w:val="3"/>
          <w:numId w:val="9"/>
        </w:numPr>
        <w:tabs>
          <w:tab w:val="left" w:pos="2414"/>
        </w:tabs>
        <w:spacing w:before="113" w:line="250" w:lineRule="exact"/>
        <w:ind w:right="325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individual and the individual would not </w:t>
      </w:r>
      <w:r>
        <w:rPr>
          <w:rFonts w:ascii="Calibri"/>
          <w:color w:val="231F20"/>
          <w:spacing w:val="-3"/>
        </w:rPr>
        <w:t xml:space="preserve">reasonably expect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>to use or disclose</w:t>
      </w:r>
      <w:r>
        <w:rPr>
          <w:rFonts w:ascii="Calibri"/>
          <w:color w:val="231F20"/>
          <w:spacing w:val="-31"/>
        </w:rPr>
        <w:t xml:space="preserve">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information for </w:t>
      </w:r>
      <w:r>
        <w:rPr>
          <w:rFonts w:ascii="Calibri"/>
          <w:color w:val="231F20"/>
        </w:rPr>
        <w:t>that purpose;</w:t>
      </w:r>
      <w:r>
        <w:rPr>
          <w:rFonts w:ascii="Calibri"/>
          <w:color w:val="231F20"/>
          <w:spacing w:val="-27"/>
        </w:rPr>
        <w:t xml:space="preserve"> </w:t>
      </w:r>
      <w:r>
        <w:rPr>
          <w:rFonts w:ascii="Calibri"/>
          <w:color w:val="231F20"/>
        </w:rPr>
        <w:t>or</w:t>
      </w:r>
    </w:p>
    <w:p w14:paraId="079480C1" w14:textId="77777777" w:rsidR="00B24A84" w:rsidRDefault="00CB7308">
      <w:pPr>
        <w:pStyle w:val="BodyText"/>
        <w:tabs>
          <w:tab w:val="left" w:pos="2413"/>
        </w:tabs>
        <w:spacing w:before="104" w:line="259" w:lineRule="exact"/>
        <w:ind w:left="1973" w:firstLine="0"/>
      </w:pPr>
      <w:r>
        <w:rPr>
          <w:color w:val="231F20"/>
          <w:spacing w:val="-2"/>
        </w:rPr>
        <w:t>(ii)</w:t>
      </w:r>
      <w:r>
        <w:rPr>
          <w:color w:val="231F20"/>
          <w:spacing w:val="-2"/>
        </w:rPr>
        <w:tab/>
        <w:t>someone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individual;</w:t>
      </w:r>
    </w:p>
    <w:p w14:paraId="079480C2" w14:textId="77777777" w:rsidR="00B24A84" w:rsidRDefault="00CB7308">
      <w:pPr>
        <w:pStyle w:val="BodyText"/>
        <w:spacing w:before="0" w:line="259" w:lineRule="exact"/>
        <w:ind w:left="2396" w:right="2986" w:firstLine="0"/>
        <w:jc w:val="center"/>
        <w:rPr>
          <w:rFonts w:cs="Calibri"/>
        </w:rPr>
      </w:pPr>
      <w:r>
        <w:rPr>
          <w:color w:val="231F20"/>
          <w:spacing w:val="-2"/>
        </w:rPr>
        <w:t>and</w:t>
      </w:r>
    </w:p>
    <w:p w14:paraId="079480C3" w14:textId="77777777" w:rsidR="00B24A84" w:rsidRDefault="00CB7308">
      <w:pPr>
        <w:pStyle w:val="ListParagraph"/>
        <w:numPr>
          <w:ilvl w:val="2"/>
          <w:numId w:val="9"/>
        </w:numPr>
        <w:tabs>
          <w:tab w:val="left" w:pos="1843"/>
        </w:tabs>
        <w:spacing w:before="95"/>
        <w:ind w:left="184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either:</w:t>
      </w:r>
    </w:p>
    <w:p w14:paraId="079480C4" w14:textId="77777777" w:rsidR="00B24A84" w:rsidRDefault="00CB7308">
      <w:pPr>
        <w:pStyle w:val="ListParagraph"/>
        <w:numPr>
          <w:ilvl w:val="3"/>
          <w:numId w:val="9"/>
        </w:numPr>
        <w:tabs>
          <w:tab w:val="left" w:pos="2410"/>
        </w:tabs>
        <w:spacing w:before="104" w:line="250" w:lineRule="exact"/>
        <w:ind w:left="2409" w:right="196" w:hanging="425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individual has </w:t>
      </w:r>
      <w:r>
        <w:rPr>
          <w:rFonts w:ascii="Calibri"/>
          <w:color w:val="231F20"/>
          <w:spacing w:val="-3"/>
        </w:rPr>
        <w:t xml:space="preserve">consented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 xml:space="preserve">use or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information for </w:t>
      </w:r>
      <w:r>
        <w:rPr>
          <w:rFonts w:ascii="Calibri"/>
          <w:color w:val="231F20"/>
        </w:rPr>
        <w:t>that purpose;</w:t>
      </w:r>
      <w:r>
        <w:rPr>
          <w:rFonts w:ascii="Calibri"/>
          <w:color w:val="231F20"/>
          <w:spacing w:val="-32"/>
        </w:rPr>
        <w:t xml:space="preserve"> </w:t>
      </w:r>
      <w:r>
        <w:rPr>
          <w:rFonts w:ascii="Calibri"/>
          <w:color w:val="231F20"/>
        </w:rPr>
        <w:t>or</w:t>
      </w:r>
    </w:p>
    <w:p w14:paraId="079480C5" w14:textId="77777777" w:rsidR="00B24A84" w:rsidRDefault="00CB7308">
      <w:pPr>
        <w:pStyle w:val="BodyText"/>
        <w:spacing w:line="250" w:lineRule="exact"/>
        <w:ind w:left="2409"/>
      </w:pPr>
      <w:r>
        <w:rPr>
          <w:color w:val="231F20"/>
        </w:rPr>
        <w:t xml:space="preserve">(ii) it is </w:t>
      </w:r>
      <w:r>
        <w:rPr>
          <w:color w:val="231F20"/>
          <w:spacing w:val="-3"/>
        </w:rPr>
        <w:t xml:space="preserve">impracticable </w:t>
      </w:r>
      <w:r>
        <w:rPr>
          <w:color w:val="231F20"/>
        </w:rPr>
        <w:t xml:space="preserve">to </w:t>
      </w:r>
      <w:r>
        <w:rPr>
          <w:color w:val="231F20"/>
          <w:spacing w:val="-2"/>
        </w:rPr>
        <w:t xml:space="preserve">obtain </w:t>
      </w:r>
      <w:r>
        <w:rPr>
          <w:color w:val="231F20"/>
        </w:rPr>
        <w:t xml:space="preserve">that </w:t>
      </w:r>
      <w:r>
        <w:rPr>
          <w:color w:val="231F20"/>
          <w:spacing w:val="-3"/>
        </w:rPr>
        <w:t>consent;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and</w:t>
      </w:r>
    </w:p>
    <w:p w14:paraId="079480C6" w14:textId="77777777" w:rsidR="00B24A84" w:rsidRDefault="00CB7308">
      <w:pPr>
        <w:pStyle w:val="ListParagraph"/>
        <w:numPr>
          <w:ilvl w:val="2"/>
          <w:numId w:val="9"/>
        </w:numPr>
        <w:tabs>
          <w:tab w:val="left" w:pos="1843"/>
        </w:tabs>
        <w:spacing w:before="113" w:line="250" w:lineRule="exact"/>
        <w:ind w:left="184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organisation provides </w:t>
      </w:r>
      <w:r>
        <w:rPr>
          <w:rFonts w:ascii="Calibri"/>
          <w:color w:val="231F20"/>
        </w:rPr>
        <w:t>a simple means</w:t>
      </w:r>
      <w:r>
        <w:rPr>
          <w:rFonts w:ascii="Calibri"/>
          <w:color w:val="231F20"/>
          <w:spacing w:val="-32"/>
        </w:rPr>
        <w:t xml:space="preserve"> </w:t>
      </w:r>
      <w:r>
        <w:rPr>
          <w:rFonts w:ascii="Calibri"/>
          <w:color w:val="231F20"/>
        </w:rPr>
        <w:t xml:space="preserve">by which the individual </w:t>
      </w:r>
      <w:r>
        <w:rPr>
          <w:rFonts w:ascii="Calibri"/>
          <w:color w:val="231F20"/>
          <w:spacing w:val="-3"/>
        </w:rPr>
        <w:t xml:space="preserve">may </w:t>
      </w:r>
      <w:r>
        <w:rPr>
          <w:rFonts w:ascii="Calibri"/>
          <w:color w:val="231F20"/>
        </w:rPr>
        <w:t xml:space="preserve">easily </w:t>
      </w:r>
      <w:r>
        <w:rPr>
          <w:rFonts w:ascii="Calibri"/>
          <w:color w:val="231F20"/>
          <w:spacing w:val="-3"/>
        </w:rPr>
        <w:t xml:space="preserve">request </w:t>
      </w:r>
      <w:r>
        <w:rPr>
          <w:rFonts w:ascii="Calibri"/>
          <w:color w:val="231F20"/>
          <w:spacing w:val="-2"/>
        </w:rPr>
        <w:t xml:space="preserve">not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receive direct marketing communications from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organisation; </w:t>
      </w:r>
      <w:r>
        <w:rPr>
          <w:rFonts w:ascii="Calibri"/>
          <w:color w:val="231F20"/>
          <w:spacing w:val="-2"/>
        </w:rPr>
        <w:t>and</w:t>
      </w:r>
    </w:p>
    <w:p w14:paraId="079480C7" w14:textId="77777777" w:rsidR="00B24A84" w:rsidRDefault="00CB7308">
      <w:pPr>
        <w:pStyle w:val="ListParagraph"/>
        <w:numPr>
          <w:ilvl w:val="2"/>
          <w:numId w:val="9"/>
        </w:numPr>
        <w:tabs>
          <w:tab w:val="left" w:pos="1843"/>
        </w:tabs>
        <w:spacing w:before="113" w:line="250" w:lineRule="exact"/>
        <w:ind w:left="1842" w:right="354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in each </w:t>
      </w:r>
      <w:r>
        <w:rPr>
          <w:rFonts w:ascii="Calibri"/>
          <w:color w:val="231F20"/>
          <w:spacing w:val="-3"/>
        </w:rPr>
        <w:t xml:space="preserve">direct marketing communication </w:t>
      </w:r>
      <w:r>
        <w:rPr>
          <w:rFonts w:ascii="Calibri"/>
          <w:color w:val="231F20"/>
        </w:rPr>
        <w:t>with the</w:t>
      </w:r>
      <w:r>
        <w:rPr>
          <w:rFonts w:ascii="Calibri"/>
          <w:color w:val="231F20"/>
          <w:spacing w:val="-39"/>
        </w:rPr>
        <w:t xml:space="preserve"> </w:t>
      </w:r>
      <w:r>
        <w:rPr>
          <w:rFonts w:ascii="Calibri"/>
          <w:color w:val="231F20"/>
        </w:rPr>
        <w:t>individual:</w:t>
      </w:r>
    </w:p>
    <w:p w14:paraId="079480C8" w14:textId="77777777" w:rsidR="00B24A84" w:rsidRDefault="00CB7308">
      <w:pPr>
        <w:pStyle w:val="ListParagraph"/>
        <w:numPr>
          <w:ilvl w:val="0"/>
          <w:numId w:val="8"/>
        </w:numPr>
        <w:tabs>
          <w:tab w:val="left" w:pos="2410"/>
        </w:tabs>
        <w:spacing w:before="113" w:line="250" w:lineRule="exact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 xml:space="preserve">includes a </w:t>
      </w:r>
      <w:r>
        <w:rPr>
          <w:rFonts w:ascii="Calibri"/>
          <w:color w:val="231F20"/>
          <w:spacing w:val="-3"/>
        </w:rPr>
        <w:t xml:space="preserve">prominent </w:t>
      </w:r>
      <w:r>
        <w:rPr>
          <w:rFonts w:ascii="Calibri"/>
          <w:color w:val="231F20"/>
        </w:rPr>
        <w:t>statement that the individual may make such a request;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or</w:t>
      </w:r>
    </w:p>
    <w:p w14:paraId="079480C9" w14:textId="77777777" w:rsidR="00B24A84" w:rsidRDefault="00CB7308">
      <w:pPr>
        <w:pStyle w:val="ListParagraph"/>
        <w:numPr>
          <w:ilvl w:val="0"/>
          <w:numId w:val="8"/>
        </w:numPr>
        <w:tabs>
          <w:tab w:val="left" w:pos="2410"/>
        </w:tabs>
        <w:spacing w:before="113" w:line="250" w:lineRule="exact"/>
        <w:ind w:right="171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3"/>
        </w:rPr>
        <w:t xml:space="preserve">organisation </w:t>
      </w:r>
      <w:r>
        <w:rPr>
          <w:rFonts w:ascii="Calibri" w:eastAsia="Calibri" w:hAnsi="Calibri" w:cs="Calibri"/>
          <w:color w:val="231F20"/>
        </w:rPr>
        <w:t xml:space="preserve">otherwise </w:t>
      </w:r>
      <w:r>
        <w:rPr>
          <w:rFonts w:ascii="Calibri" w:eastAsia="Calibri" w:hAnsi="Calibri" w:cs="Calibri"/>
          <w:color w:val="231F20"/>
          <w:spacing w:val="-3"/>
        </w:rPr>
        <w:t xml:space="preserve">draws </w:t>
      </w: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3"/>
        </w:rPr>
        <w:t xml:space="preserve">individual’s attention </w:t>
      </w:r>
      <w:r>
        <w:rPr>
          <w:rFonts w:ascii="Calibri" w:eastAsia="Calibri" w:hAnsi="Calibri" w:cs="Calibri"/>
          <w:color w:val="231F20"/>
        </w:rPr>
        <w:t xml:space="preserve">to the </w:t>
      </w:r>
      <w:r>
        <w:rPr>
          <w:rFonts w:ascii="Calibri" w:eastAsia="Calibri" w:hAnsi="Calibri" w:cs="Calibri"/>
          <w:color w:val="231F20"/>
          <w:spacing w:val="-3"/>
        </w:rPr>
        <w:t xml:space="preserve">fact </w:t>
      </w:r>
      <w:r>
        <w:rPr>
          <w:rFonts w:ascii="Calibri" w:eastAsia="Calibri" w:hAnsi="Calibri" w:cs="Calibri"/>
          <w:color w:val="231F20"/>
        </w:rPr>
        <w:t>that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individual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may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make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such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 </w:t>
      </w:r>
      <w:r>
        <w:rPr>
          <w:rFonts w:ascii="Calibri" w:eastAsia="Calibri" w:hAnsi="Calibri" w:cs="Calibri"/>
          <w:color w:val="231F20"/>
          <w:spacing w:val="-3"/>
        </w:rPr>
        <w:t>request;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and</w:t>
      </w:r>
    </w:p>
    <w:p w14:paraId="079480CA" w14:textId="77777777" w:rsidR="00B24A84" w:rsidRDefault="00CB7308">
      <w:pPr>
        <w:pStyle w:val="ListParagraph"/>
        <w:numPr>
          <w:ilvl w:val="2"/>
          <w:numId w:val="9"/>
        </w:numPr>
        <w:tabs>
          <w:tab w:val="left" w:pos="1843"/>
        </w:tabs>
        <w:spacing w:before="113" w:line="250" w:lineRule="exact"/>
        <w:ind w:left="1842" w:right="123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has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made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 xml:space="preserve">request </w:t>
      </w:r>
      <w:r>
        <w:rPr>
          <w:rFonts w:ascii="Calibri"/>
          <w:color w:val="231F20"/>
        </w:rPr>
        <w:t>to the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  <w:spacing w:val="-3"/>
        </w:rPr>
        <w:t>organisation.</w:t>
      </w:r>
    </w:p>
    <w:p w14:paraId="079480CB" w14:textId="77777777" w:rsidR="00B24A84" w:rsidRDefault="00B24A84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079480CC" w14:textId="77777777" w:rsidR="00B24A84" w:rsidRDefault="00CB7308">
      <w:pPr>
        <w:pStyle w:val="Heading3"/>
        <w:rPr>
          <w:i w:val="0"/>
        </w:rPr>
      </w:pPr>
      <w:r>
        <w:rPr>
          <w:color w:val="231F20"/>
          <w:spacing w:val="-3"/>
        </w:rPr>
        <w:t>Exception—sensitive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information</w:t>
      </w:r>
    </w:p>
    <w:p w14:paraId="079480CD" w14:textId="77777777" w:rsidR="00B24A84" w:rsidRDefault="00CB7308">
      <w:pPr>
        <w:pStyle w:val="ListParagraph"/>
        <w:numPr>
          <w:ilvl w:val="1"/>
          <w:numId w:val="9"/>
        </w:numPr>
        <w:tabs>
          <w:tab w:val="left" w:pos="1507"/>
        </w:tabs>
        <w:spacing w:before="70" w:line="250" w:lineRule="exact"/>
        <w:ind w:left="1133" w:right="30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Despite subclause 7.1, an </w:t>
      </w:r>
      <w:r>
        <w:rPr>
          <w:rFonts w:ascii="Calibri"/>
          <w:color w:val="231F20"/>
          <w:spacing w:val="-3"/>
        </w:rPr>
        <w:t xml:space="preserve">organisation may </w:t>
      </w:r>
      <w:r>
        <w:rPr>
          <w:rFonts w:ascii="Calibri"/>
          <w:color w:val="231F20"/>
          <w:spacing w:val="-2"/>
        </w:rPr>
        <w:t xml:space="preserve">use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disclose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sensitive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  <w:spacing w:val="-3"/>
        </w:rPr>
        <w:t>information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about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 xml:space="preserve">individual </w:t>
      </w: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</w:rPr>
        <w:t xml:space="preserve">the purpose of </w:t>
      </w:r>
      <w:r>
        <w:rPr>
          <w:rFonts w:ascii="Calibri"/>
          <w:color w:val="231F20"/>
          <w:spacing w:val="-3"/>
        </w:rPr>
        <w:t xml:space="preserve">direct marketing </w:t>
      </w:r>
      <w:r>
        <w:rPr>
          <w:rFonts w:ascii="Calibri"/>
          <w:color w:val="231F20"/>
        </w:rPr>
        <w:t xml:space="preserve">if the individual has </w:t>
      </w:r>
      <w:r>
        <w:rPr>
          <w:rFonts w:ascii="Calibri"/>
          <w:color w:val="231F20"/>
          <w:spacing w:val="-3"/>
        </w:rPr>
        <w:t xml:space="preserve">consented </w:t>
      </w:r>
      <w:r>
        <w:rPr>
          <w:rFonts w:ascii="Calibri"/>
          <w:color w:val="231F20"/>
        </w:rPr>
        <w:t xml:space="preserve">to the use or disclosure of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information for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-23"/>
        </w:rPr>
        <w:t xml:space="preserve"> </w:t>
      </w:r>
      <w:r>
        <w:rPr>
          <w:rFonts w:ascii="Calibri"/>
          <w:color w:val="231F20"/>
        </w:rPr>
        <w:t>purpose.</w:t>
      </w:r>
    </w:p>
    <w:p w14:paraId="079480CE" w14:textId="77777777" w:rsidR="00B24A84" w:rsidRDefault="00CB7308">
      <w:pPr>
        <w:pStyle w:val="Heading3"/>
        <w:spacing w:before="51"/>
        <w:ind w:left="358" w:right="682"/>
        <w:rPr>
          <w:i w:val="0"/>
        </w:rPr>
      </w:pPr>
      <w:r>
        <w:rPr>
          <w:i w:val="0"/>
          <w:spacing w:val="-3"/>
        </w:rPr>
        <w:br w:type="column"/>
      </w:r>
      <w:r>
        <w:rPr>
          <w:color w:val="231F20"/>
          <w:spacing w:val="-3"/>
        </w:rPr>
        <w:t xml:space="preserve">Exception—contracted </w:t>
      </w:r>
      <w:r>
        <w:rPr>
          <w:color w:val="231F20"/>
        </w:rPr>
        <w:t>service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providers</w:t>
      </w:r>
    </w:p>
    <w:p w14:paraId="079480CF" w14:textId="77777777" w:rsidR="00B24A84" w:rsidRDefault="00CB7308">
      <w:pPr>
        <w:pStyle w:val="ListParagraph"/>
        <w:numPr>
          <w:ilvl w:val="1"/>
          <w:numId w:val="9"/>
        </w:numPr>
        <w:tabs>
          <w:tab w:val="left" w:pos="731"/>
        </w:tabs>
        <w:spacing w:before="70" w:line="250" w:lineRule="exact"/>
        <w:ind w:left="358" w:right="1230" w:firstLine="0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Despite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7.1,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organisation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may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 xml:space="preserve">use </w:t>
      </w:r>
      <w:r>
        <w:rPr>
          <w:rFonts w:ascii="Calibri"/>
          <w:color w:val="231F20"/>
        </w:rPr>
        <w:t xml:space="preserve">or disclose </w:t>
      </w:r>
      <w:r>
        <w:rPr>
          <w:rFonts w:ascii="Calibri"/>
          <w:color w:val="231F20"/>
          <w:spacing w:val="-3"/>
        </w:rPr>
        <w:t xml:space="preserve">personal information for </w:t>
      </w:r>
      <w:r>
        <w:rPr>
          <w:rFonts w:ascii="Calibri"/>
          <w:color w:val="231F20"/>
        </w:rPr>
        <w:t xml:space="preserve">the purpose of </w:t>
      </w:r>
      <w:r>
        <w:rPr>
          <w:rFonts w:ascii="Calibri"/>
          <w:color w:val="231F20"/>
          <w:spacing w:val="-3"/>
        </w:rPr>
        <w:t>direct marketing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  <w:spacing w:val="-2"/>
        </w:rPr>
        <w:t>if:</w:t>
      </w:r>
    </w:p>
    <w:p w14:paraId="079480D0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8"/>
        </w:tabs>
        <w:spacing w:before="113" w:line="250" w:lineRule="exact"/>
        <w:ind w:left="1067" w:right="1165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 xml:space="preserve">is a </w:t>
      </w:r>
      <w:r>
        <w:rPr>
          <w:rFonts w:ascii="Calibri"/>
          <w:color w:val="231F20"/>
          <w:spacing w:val="-3"/>
        </w:rPr>
        <w:t xml:space="preserve">contracted </w:t>
      </w:r>
      <w:r>
        <w:rPr>
          <w:rFonts w:ascii="Calibri"/>
          <w:color w:val="231F20"/>
        </w:rPr>
        <w:t xml:space="preserve">service </w:t>
      </w:r>
      <w:r>
        <w:rPr>
          <w:rFonts w:ascii="Calibri"/>
          <w:color w:val="231F20"/>
          <w:spacing w:val="-3"/>
        </w:rPr>
        <w:t xml:space="preserve">provider for </w:t>
      </w:r>
      <w:r>
        <w:rPr>
          <w:rFonts w:ascii="Calibri"/>
          <w:color w:val="231F20"/>
        </w:rPr>
        <w:t xml:space="preserve">a </w:t>
      </w:r>
      <w:r>
        <w:rPr>
          <w:rFonts w:ascii="Calibri"/>
          <w:color w:val="231F20"/>
          <w:spacing w:val="-3"/>
        </w:rPr>
        <w:t>Commonwealth contract;</w:t>
      </w:r>
      <w:r>
        <w:rPr>
          <w:rFonts w:ascii="Calibri"/>
          <w:color w:val="231F20"/>
          <w:spacing w:val="15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0D1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8"/>
        </w:tabs>
        <w:spacing w:before="113" w:line="250" w:lineRule="exact"/>
        <w:ind w:left="1067" w:right="1155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 organisation collected the information for the purpose of</w:t>
      </w:r>
      <w:r>
        <w:rPr>
          <w:rFonts w:ascii="Calibri"/>
          <w:color w:val="231F20"/>
        </w:rPr>
        <w:t xml:space="preserve"> meeting (directly or indirectly) an obligation under the</w:t>
      </w:r>
      <w:r>
        <w:rPr>
          <w:rFonts w:ascii="Calibri"/>
          <w:color w:val="231F20"/>
          <w:spacing w:val="-21"/>
        </w:rPr>
        <w:t xml:space="preserve"> </w:t>
      </w:r>
      <w:r>
        <w:rPr>
          <w:rFonts w:ascii="Calibri"/>
          <w:color w:val="231F20"/>
        </w:rPr>
        <w:t xml:space="preserve">contract; </w:t>
      </w:r>
      <w:r>
        <w:rPr>
          <w:rFonts w:ascii="Calibri"/>
          <w:color w:val="231F20"/>
          <w:spacing w:val="-2"/>
        </w:rPr>
        <w:t>and</w:t>
      </w:r>
    </w:p>
    <w:p w14:paraId="079480D2" w14:textId="77777777" w:rsidR="00B24A84" w:rsidRDefault="00CB7308">
      <w:pPr>
        <w:pStyle w:val="BodyText"/>
        <w:tabs>
          <w:tab w:val="left" w:pos="1067"/>
        </w:tabs>
        <w:spacing w:before="104" w:line="259" w:lineRule="exact"/>
        <w:ind w:left="642" w:right="682" w:firstLine="0"/>
        <w:rPr>
          <w:rFonts w:cs="Calibri"/>
        </w:rPr>
      </w:pPr>
      <w:r>
        <w:rPr>
          <w:color w:val="231F20"/>
          <w:spacing w:val="-2"/>
        </w:rPr>
        <w:t>(c)</w:t>
      </w:r>
      <w:r>
        <w:rPr>
          <w:color w:val="231F20"/>
          <w:spacing w:val="-2"/>
        </w:rPr>
        <w:tab/>
        <w:t>the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use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disclosure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necessary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meet</w:t>
      </w:r>
    </w:p>
    <w:p w14:paraId="079480D3" w14:textId="77777777" w:rsidR="00B24A84" w:rsidRDefault="00CB7308">
      <w:pPr>
        <w:pStyle w:val="BodyText"/>
        <w:spacing w:before="0" w:line="259" w:lineRule="exact"/>
        <w:ind w:left="1067" w:right="682" w:firstLine="0"/>
      </w:pPr>
      <w:r>
        <w:rPr>
          <w:color w:val="231F20"/>
          <w:spacing w:val="-2"/>
        </w:rPr>
        <w:t xml:space="preserve">(directly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indirectly) </w:t>
      </w:r>
      <w:r>
        <w:rPr>
          <w:color w:val="231F20"/>
        </w:rPr>
        <w:t>such 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obligation.</w:t>
      </w:r>
    </w:p>
    <w:p w14:paraId="079480D4" w14:textId="77777777" w:rsidR="00B24A84" w:rsidRDefault="00B24A84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079480D5" w14:textId="77777777" w:rsidR="00B24A84" w:rsidRDefault="00CB7308">
      <w:pPr>
        <w:pStyle w:val="Heading3"/>
        <w:spacing w:line="260" w:lineRule="exact"/>
        <w:ind w:left="358" w:right="682"/>
        <w:rPr>
          <w:i w:val="0"/>
        </w:rPr>
      </w:pPr>
      <w:r>
        <w:rPr>
          <w:color w:val="231F20"/>
        </w:rPr>
        <w:t>Individual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direct </w:t>
      </w:r>
      <w:r>
        <w:rPr>
          <w:color w:val="231F20"/>
          <w:spacing w:val="-3"/>
        </w:rPr>
        <w:t>marketing communications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etc.</w:t>
      </w:r>
    </w:p>
    <w:p w14:paraId="079480D6" w14:textId="77777777" w:rsidR="00B24A84" w:rsidRDefault="00CB7308">
      <w:pPr>
        <w:pStyle w:val="ListParagraph"/>
        <w:numPr>
          <w:ilvl w:val="1"/>
          <w:numId w:val="9"/>
        </w:numPr>
        <w:tabs>
          <w:tab w:val="left" w:pos="731"/>
        </w:tabs>
        <w:spacing w:before="83" w:line="250" w:lineRule="exact"/>
        <w:ind w:left="358" w:right="1165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an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 xml:space="preserve">(the </w:t>
      </w:r>
      <w:r>
        <w:rPr>
          <w:rFonts w:ascii="Calibri"/>
          <w:color w:val="231F20"/>
          <w:spacing w:val="-3"/>
        </w:rPr>
        <w:t xml:space="preserve">first organisation) </w:t>
      </w:r>
      <w:r>
        <w:rPr>
          <w:rFonts w:ascii="Calibri"/>
          <w:color w:val="231F20"/>
        </w:rPr>
        <w:t>uses or discloses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  <w:spacing w:val="-3"/>
        </w:rPr>
        <w:t>personal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  <w:spacing w:val="-3"/>
        </w:rPr>
        <w:t>information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about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individual:</w:t>
      </w:r>
    </w:p>
    <w:p w14:paraId="079480D7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8"/>
        </w:tabs>
        <w:spacing w:before="113" w:line="250" w:lineRule="exact"/>
        <w:ind w:left="1067" w:right="1339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</w:rPr>
        <w:t xml:space="preserve">the purpose of </w:t>
      </w:r>
      <w:r>
        <w:rPr>
          <w:rFonts w:ascii="Calibri"/>
          <w:color w:val="231F20"/>
          <w:spacing w:val="-3"/>
        </w:rPr>
        <w:t xml:space="preserve">direct marketing </w:t>
      </w:r>
      <w:r>
        <w:rPr>
          <w:rFonts w:ascii="Calibri"/>
          <w:color w:val="231F20"/>
        </w:rPr>
        <w:t xml:space="preserve">by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first organisation;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</w:rPr>
        <w:t>or</w:t>
      </w:r>
    </w:p>
    <w:p w14:paraId="079480D8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8"/>
        </w:tabs>
        <w:spacing w:before="113" w:line="250" w:lineRule="exact"/>
        <w:ind w:left="1067" w:right="1919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</w:rPr>
        <w:t xml:space="preserve">the purpose of </w:t>
      </w:r>
      <w:r>
        <w:rPr>
          <w:rFonts w:ascii="Calibri"/>
          <w:color w:val="231F20"/>
          <w:spacing w:val="-3"/>
        </w:rPr>
        <w:t xml:space="preserve">facilitating direct marketing </w:t>
      </w:r>
      <w:r>
        <w:rPr>
          <w:rFonts w:ascii="Calibri"/>
          <w:color w:val="231F20"/>
        </w:rPr>
        <w:t>by other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  <w:spacing w:val="-3"/>
        </w:rPr>
        <w:t>organisations;</w:t>
      </w:r>
    </w:p>
    <w:p w14:paraId="079480D9" w14:textId="77777777" w:rsidR="00B24A84" w:rsidRDefault="00CB7308">
      <w:pPr>
        <w:pStyle w:val="BodyText"/>
        <w:spacing w:before="104"/>
        <w:ind w:left="358" w:right="682" w:firstLine="0"/>
      </w:pPr>
      <w:r>
        <w:rPr>
          <w:color w:val="231F20"/>
        </w:rPr>
        <w:t>the individual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may:</w:t>
      </w:r>
    </w:p>
    <w:p w14:paraId="079480DA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8"/>
        </w:tabs>
        <w:spacing w:before="104" w:line="250" w:lineRule="exact"/>
        <w:ind w:left="1067" w:right="1400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</w:t>
      </w:r>
      <w:r>
        <w:rPr>
          <w:rFonts w:ascii="Calibri" w:eastAsia="Calibri" w:hAnsi="Calibri" w:cs="Calibri"/>
          <w:color w:val="231F20"/>
          <w:spacing w:val="-3"/>
        </w:rPr>
        <w:t xml:space="preserve">paragraph </w:t>
      </w:r>
      <w:r>
        <w:rPr>
          <w:rFonts w:ascii="Calibri" w:eastAsia="Calibri" w:hAnsi="Calibri" w:cs="Calibri"/>
          <w:color w:val="231F20"/>
        </w:rPr>
        <w:t xml:space="preserve">(a) </w:t>
      </w:r>
      <w:r>
        <w:rPr>
          <w:rFonts w:ascii="Calibri" w:eastAsia="Calibri" w:hAnsi="Calibri" w:cs="Calibri"/>
          <w:color w:val="231F20"/>
          <w:spacing w:val="-3"/>
        </w:rPr>
        <w:t xml:space="preserve">applies—request </w:t>
      </w:r>
      <w:r>
        <w:rPr>
          <w:rFonts w:ascii="Calibri" w:eastAsia="Calibri" w:hAnsi="Calibri" w:cs="Calibri"/>
          <w:color w:val="231F20"/>
        </w:rPr>
        <w:t xml:space="preserve">not to </w:t>
      </w:r>
      <w:r>
        <w:rPr>
          <w:rFonts w:ascii="Calibri" w:eastAsia="Calibri" w:hAnsi="Calibri" w:cs="Calibri"/>
          <w:color w:val="231F20"/>
          <w:spacing w:val="-3"/>
        </w:rPr>
        <w:t xml:space="preserve">receive direct marketing communications from </w:t>
      </w: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3"/>
        </w:rPr>
        <w:t xml:space="preserve">first organisation; </w:t>
      </w:r>
      <w:r>
        <w:rPr>
          <w:rFonts w:ascii="Calibri" w:eastAsia="Calibri" w:hAnsi="Calibri" w:cs="Calibri"/>
          <w:color w:val="231F20"/>
          <w:spacing w:val="-2"/>
        </w:rPr>
        <w:t>and</w:t>
      </w:r>
    </w:p>
    <w:p w14:paraId="079480DB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8"/>
        </w:tabs>
        <w:spacing w:before="113" w:line="250" w:lineRule="exact"/>
        <w:ind w:left="1067" w:right="1367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</w:t>
      </w:r>
      <w:r>
        <w:rPr>
          <w:rFonts w:ascii="Calibri" w:eastAsia="Calibri" w:hAnsi="Calibri" w:cs="Calibri"/>
          <w:color w:val="231F20"/>
          <w:spacing w:val="-3"/>
        </w:rPr>
        <w:t xml:space="preserve">paragraph </w:t>
      </w:r>
      <w:r>
        <w:rPr>
          <w:rFonts w:ascii="Calibri" w:eastAsia="Calibri" w:hAnsi="Calibri" w:cs="Calibri"/>
          <w:color w:val="231F20"/>
        </w:rPr>
        <w:t xml:space="preserve">(b) </w:t>
      </w:r>
      <w:r>
        <w:rPr>
          <w:rFonts w:ascii="Calibri" w:eastAsia="Calibri" w:hAnsi="Calibri" w:cs="Calibri"/>
          <w:color w:val="231F20"/>
          <w:spacing w:val="-3"/>
        </w:rPr>
        <w:t xml:space="preserve">applies—request </w:t>
      </w:r>
      <w:r>
        <w:rPr>
          <w:rFonts w:ascii="Calibri" w:eastAsia="Calibri" w:hAnsi="Calibri" w:cs="Calibri"/>
          <w:color w:val="231F20"/>
          <w:spacing w:val="-2"/>
        </w:rPr>
        <w:t xml:space="preserve">the </w:t>
      </w:r>
      <w:r>
        <w:rPr>
          <w:rFonts w:ascii="Calibri" w:eastAsia="Calibri" w:hAnsi="Calibri" w:cs="Calibri"/>
          <w:color w:val="231F20"/>
          <w:spacing w:val="-3"/>
        </w:rPr>
        <w:t xml:space="preserve">organisation </w:t>
      </w:r>
      <w:r>
        <w:rPr>
          <w:rFonts w:ascii="Calibri" w:eastAsia="Calibri" w:hAnsi="Calibri" w:cs="Calibri"/>
          <w:color w:val="231F20"/>
        </w:rPr>
        <w:t xml:space="preserve">not to use or disclose </w:t>
      </w:r>
      <w:r>
        <w:rPr>
          <w:rFonts w:ascii="Calibri" w:eastAsia="Calibri" w:hAnsi="Calibri" w:cs="Calibri"/>
          <w:color w:val="231F20"/>
          <w:spacing w:val="-2"/>
        </w:rPr>
        <w:t xml:space="preserve">the </w:t>
      </w:r>
      <w:r>
        <w:rPr>
          <w:rFonts w:ascii="Calibri" w:eastAsia="Calibri" w:hAnsi="Calibri" w:cs="Calibri"/>
          <w:color w:val="231F20"/>
          <w:spacing w:val="-3"/>
        </w:rPr>
        <w:t xml:space="preserve">information for </w:t>
      </w:r>
      <w:r>
        <w:rPr>
          <w:rFonts w:ascii="Calibri" w:eastAsia="Calibri" w:hAnsi="Calibri" w:cs="Calibri"/>
          <w:color w:val="231F20"/>
        </w:rPr>
        <w:t xml:space="preserve">the purpose </w:t>
      </w:r>
      <w:r>
        <w:rPr>
          <w:rFonts w:ascii="Calibri" w:eastAsia="Calibri" w:hAnsi="Calibri" w:cs="Calibri"/>
          <w:color w:val="231F20"/>
          <w:spacing w:val="-4"/>
        </w:rPr>
        <w:t xml:space="preserve">referred </w:t>
      </w:r>
      <w:r>
        <w:rPr>
          <w:rFonts w:ascii="Calibri" w:eastAsia="Calibri" w:hAnsi="Calibri" w:cs="Calibri"/>
          <w:color w:val="231F20"/>
        </w:rPr>
        <w:t xml:space="preserve">to in that </w:t>
      </w:r>
      <w:r>
        <w:rPr>
          <w:rFonts w:ascii="Calibri" w:eastAsia="Calibri" w:hAnsi="Calibri" w:cs="Calibri"/>
          <w:color w:val="231F20"/>
          <w:spacing w:val="-3"/>
        </w:rPr>
        <w:t>paragraph;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and</w:t>
      </w:r>
    </w:p>
    <w:p w14:paraId="079480DC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8"/>
        </w:tabs>
        <w:spacing w:before="113" w:line="250" w:lineRule="exact"/>
        <w:ind w:left="1067" w:right="1286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request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first organisation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provide </w:t>
      </w:r>
      <w:r>
        <w:rPr>
          <w:rFonts w:ascii="Calibri"/>
          <w:color w:val="231F20"/>
          <w:spacing w:val="-2"/>
        </w:rPr>
        <w:t xml:space="preserve">its </w:t>
      </w:r>
      <w:r>
        <w:rPr>
          <w:rFonts w:ascii="Calibri"/>
          <w:color w:val="231F20"/>
          <w:spacing w:val="-3"/>
        </w:rPr>
        <w:t xml:space="preserve">source </w:t>
      </w:r>
      <w:r>
        <w:rPr>
          <w:rFonts w:ascii="Calibri"/>
          <w:color w:val="231F20"/>
        </w:rPr>
        <w:t>of the</w:t>
      </w:r>
      <w:r>
        <w:rPr>
          <w:rFonts w:ascii="Calibri"/>
          <w:color w:val="231F20"/>
          <w:spacing w:val="-4"/>
        </w:rPr>
        <w:t xml:space="preserve"> </w:t>
      </w:r>
      <w:r>
        <w:rPr>
          <w:rFonts w:ascii="Calibri"/>
          <w:color w:val="231F20"/>
          <w:spacing w:val="-3"/>
        </w:rPr>
        <w:t>information.</w:t>
      </w:r>
    </w:p>
    <w:p w14:paraId="079480DD" w14:textId="77777777" w:rsidR="00B24A84" w:rsidRDefault="00B24A8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9480DE" w14:textId="77777777" w:rsidR="00B24A84" w:rsidRDefault="00CB7308">
      <w:pPr>
        <w:pStyle w:val="ListParagraph"/>
        <w:numPr>
          <w:ilvl w:val="1"/>
          <w:numId w:val="9"/>
        </w:numPr>
        <w:tabs>
          <w:tab w:val="left" w:pos="731"/>
        </w:tabs>
        <w:spacing w:line="250" w:lineRule="exact"/>
        <w:ind w:left="358" w:right="1147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an individual </w:t>
      </w:r>
      <w:r>
        <w:rPr>
          <w:rFonts w:ascii="Calibri"/>
          <w:color w:val="231F20"/>
          <w:spacing w:val="-3"/>
        </w:rPr>
        <w:t xml:space="preserve">makes </w:t>
      </w:r>
      <w:r>
        <w:rPr>
          <w:rFonts w:ascii="Calibri"/>
          <w:color w:val="231F20"/>
        </w:rPr>
        <w:t xml:space="preserve">a </w:t>
      </w:r>
      <w:r>
        <w:rPr>
          <w:rFonts w:ascii="Calibri"/>
          <w:color w:val="231F20"/>
          <w:spacing w:val="-3"/>
        </w:rPr>
        <w:t xml:space="preserve">request </w:t>
      </w:r>
      <w:r>
        <w:rPr>
          <w:rFonts w:ascii="Calibri"/>
          <w:color w:val="231F20"/>
        </w:rPr>
        <w:t>under subclause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7.6,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first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organisation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must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 xml:space="preserve">charge </w:t>
      </w:r>
      <w:r>
        <w:rPr>
          <w:rFonts w:ascii="Calibri"/>
          <w:color w:val="231F20"/>
        </w:rPr>
        <w:t xml:space="preserve">the individual </w:t>
      </w: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</w:rPr>
        <w:t xml:space="preserve">the making </w:t>
      </w:r>
      <w:r>
        <w:rPr>
          <w:rFonts w:ascii="Calibri"/>
          <w:color w:val="231F20"/>
          <w:spacing w:val="-6"/>
        </w:rPr>
        <w:t xml:space="preserve">of, </w:t>
      </w:r>
      <w:r>
        <w:rPr>
          <w:rFonts w:ascii="Calibri"/>
          <w:color w:val="231F20"/>
        </w:rPr>
        <w:t xml:space="preserve">or to give </w:t>
      </w:r>
      <w:r>
        <w:rPr>
          <w:rFonts w:ascii="Calibri"/>
          <w:color w:val="231F20"/>
          <w:spacing w:val="-3"/>
        </w:rPr>
        <w:t xml:space="preserve">effect </w:t>
      </w:r>
      <w:r>
        <w:rPr>
          <w:rFonts w:ascii="Calibri"/>
          <w:color w:val="231F20"/>
          <w:spacing w:val="-4"/>
        </w:rPr>
        <w:t xml:space="preserve">to,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>request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and:</w:t>
      </w:r>
    </w:p>
    <w:p w14:paraId="079480DF" w14:textId="77777777" w:rsidR="00B24A84" w:rsidRDefault="00CB7308">
      <w:pPr>
        <w:pStyle w:val="ListParagraph"/>
        <w:numPr>
          <w:ilvl w:val="2"/>
          <w:numId w:val="9"/>
        </w:numPr>
        <w:tabs>
          <w:tab w:val="left" w:pos="1067"/>
        </w:tabs>
        <w:spacing w:before="113" w:line="250" w:lineRule="exact"/>
        <w:ind w:left="1067" w:right="113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the request is of a kind referred to in </w:t>
      </w:r>
      <w:r>
        <w:rPr>
          <w:rFonts w:ascii="Calibri" w:eastAsia="Calibri" w:hAnsi="Calibri" w:cs="Calibri"/>
          <w:color w:val="231F20"/>
          <w:spacing w:val="-5"/>
        </w:rPr>
        <w:t xml:space="preserve">paragraph </w:t>
      </w:r>
      <w:r>
        <w:rPr>
          <w:rFonts w:ascii="Calibri" w:eastAsia="Calibri" w:hAnsi="Calibri" w:cs="Calibri"/>
          <w:color w:val="231F20"/>
          <w:spacing w:val="-4"/>
        </w:rPr>
        <w:t xml:space="preserve">7.6(c) </w:t>
      </w:r>
      <w:r>
        <w:rPr>
          <w:rFonts w:ascii="Calibri" w:eastAsia="Calibri" w:hAnsi="Calibri" w:cs="Calibri"/>
          <w:color w:val="231F20"/>
        </w:rPr>
        <w:t xml:space="preserve">or </w:t>
      </w:r>
      <w:r>
        <w:rPr>
          <w:rFonts w:ascii="Calibri" w:eastAsia="Calibri" w:hAnsi="Calibri" w:cs="Calibri"/>
          <w:color w:val="231F20"/>
          <w:spacing w:val="-4"/>
        </w:rPr>
        <w:t xml:space="preserve">(d)—the first </w:t>
      </w:r>
      <w:r>
        <w:rPr>
          <w:rFonts w:ascii="Calibri" w:eastAsia="Calibri" w:hAnsi="Calibri" w:cs="Calibri"/>
          <w:color w:val="231F20"/>
          <w:spacing w:val="-5"/>
        </w:rPr>
        <w:t xml:space="preserve">organisation </w:t>
      </w:r>
      <w:r>
        <w:rPr>
          <w:rFonts w:ascii="Calibri" w:eastAsia="Calibri" w:hAnsi="Calibri" w:cs="Calibri"/>
          <w:color w:val="231F20"/>
        </w:rPr>
        <w:t xml:space="preserve">must give effect to the request within a </w:t>
      </w:r>
      <w:r>
        <w:rPr>
          <w:rFonts w:ascii="Calibri" w:eastAsia="Calibri" w:hAnsi="Calibri" w:cs="Calibri"/>
          <w:color w:val="231F20"/>
          <w:spacing w:val="-4"/>
        </w:rPr>
        <w:t xml:space="preserve">reasonable period after </w:t>
      </w:r>
      <w:r>
        <w:rPr>
          <w:rFonts w:ascii="Calibri" w:eastAsia="Calibri" w:hAnsi="Calibri" w:cs="Calibri"/>
          <w:color w:val="231F20"/>
          <w:spacing w:val="-3"/>
        </w:rPr>
        <w:t xml:space="preserve">the </w:t>
      </w:r>
      <w:r>
        <w:rPr>
          <w:rFonts w:ascii="Calibri" w:eastAsia="Calibri" w:hAnsi="Calibri" w:cs="Calibri"/>
          <w:color w:val="231F20"/>
          <w:spacing w:val="-5"/>
        </w:rPr>
        <w:t xml:space="preserve">request </w:t>
      </w:r>
      <w:r>
        <w:rPr>
          <w:rFonts w:ascii="Calibri" w:eastAsia="Calibri" w:hAnsi="Calibri" w:cs="Calibri"/>
          <w:color w:val="231F20"/>
        </w:rPr>
        <w:t xml:space="preserve">is </w:t>
      </w:r>
      <w:r>
        <w:rPr>
          <w:rFonts w:ascii="Calibri" w:eastAsia="Calibri" w:hAnsi="Calibri" w:cs="Calibri"/>
          <w:color w:val="231F20"/>
          <w:spacing w:val="-4"/>
        </w:rPr>
        <w:t>made; and</w:t>
      </w:r>
    </w:p>
    <w:p w14:paraId="079480E0" w14:textId="77777777" w:rsidR="00B24A84" w:rsidRDefault="00B24A84">
      <w:pPr>
        <w:spacing w:line="250" w:lineRule="exact"/>
        <w:rPr>
          <w:rFonts w:ascii="Calibri" w:eastAsia="Calibri" w:hAnsi="Calibri" w:cs="Calibri"/>
        </w:rPr>
        <w:sectPr w:rsidR="00B24A8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54" w:space="40"/>
            <w:col w:w="6116"/>
          </w:cols>
        </w:sectPr>
      </w:pPr>
    </w:p>
    <w:p w14:paraId="079480E1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E2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E3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E4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E5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E6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E7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E8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0E9" w14:textId="77777777" w:rsidR="00B24A84" w:rsidRDefault="00B24A84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079480EA" w14:textId="77777777" w:rsidR="00B24A84" w:rsidRDefault="00B24A84">
      <w:pPr>
        <w:rPr>
          <w:rFonts w:ascii="Calibri" w:eastAsia="Calibri" w:hAnsi="Calibri" w:cs="Calibri"/>
          <w:sz w:val="20"/>
          <w:szCs w:val="20"/>
        </w:rPr>
        <w:sectPr w:rsidR="00B24A84">
          <w:pgSz w:w="11910" w:h="16840"/>
          <w:pgMar w:top="0" w:right="0" w:bottom="580" w:left="0" w:header="0" w:footer="395" w:gutter="0"/>
          <w:cols w:space="720"/>
        </w:sectPr>
      </w:pPr>
    </w:p>
    <w:p w14:paraId="079480EB" w14:textId="77777777" w:rsidR="00B24A84" w:rsidRDefault="00CB7308">
      <w:pPr>
        <w:pStyle w:val="ListParagraph"/>
        <w:numPr>
          <w:ilvl w:val="2"/>
          <w:numId w:val="9"/>
        </w:numPr>
        <w:tabs>
          <w:tab w:val="left" w:pos="1843"/>
        </w:tabs>
        <w:spacing w:before="65" w:line="250" w:lineRule="exact"/>
        <w:ind w:left="1842" w:right="458" w:hanging="425"/>
        <w:rPr>
          <w:rFonts w:ascii="Calibri" w:eastAsia="Calibri" w:hAnsi="Calibri" w:cs="Calibri"/>
        </w:rPr>
      </w:pPr>
      <w:r>
        <w:pict w14:anchorId="079481C7">
          <v:shape id="_x0000_s1034" type="#_x0000_t75" style="position:absolute;left:0;text-align:left;margin-left:0;margin-top:-111.2pt;width:595.3pt;height:168.65pt;z-index:-17728;mso-position-horizontal-relative:page">
            <v:imagedata r:id="rId17" o:title=""/>
            <w10:wrap anchorx="page"/>
          </v:shape>
        </w:pict>
      </w:r>
      <w:r>
        <w:rPr>
          <w:rFonts w:ascii="Calibri" w:eastAsia="Calibri" w:hAnsi="Calibri" w:cs="Calibri"/>
          <w:color w:val="231F20"/>
        </w:rPr>
        <w:t>if the request is of a kind referred to in paragraph 7.6(e)—the organisation must, within a reasonable period</w:t>
      </w:r>
      <w:r>
        <w:rPr>
          <w:rFonts w:ascii="Calibri" w:eastAsia="Calibri" w:hAnsi="Calibri" w:cs="Calibri"/>
          <w:color w:val="231F20"/>
          <w:spacing w:val="-16"/>
        </w:rPr>
        <w:t xml:space="preserve"> </w:t>
      </w:r>
      <w:r>
        <w:rPr>
          <w:rFonts w:ascii="Calibri" w:eastAsia="Calibri" w:hAnsi="Calibri" w:cs="Calibri"/>
          <w:color w:val="231F20"/>
        </w:rPr>
        <w:t>after</w:t>
      </w:r>
    </w:p>
    <w:p w14:paraId="079480EC" w14:textId="77777777" w:rsidR="00B24A84" w:rsidRDefault="00CB7308">
      <w:pPr>
        <w:pStyle w:val="BodyText"/>
        <w:spacing w:before="0" w:line="250" w:lineRule="exact"/>
        <w:ind w:right="193" w:firstLine="0"/>
      </w:pPr>
      <w:r>
        <w:rPr>
          <w:color w:val="231F20"/>
        </w:rPr>
        <w:t>the request is made, notify 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individual of its source unless it is impracticable or unreasonable to 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so.</w:t>
      </w:r>
    </w:p>
    <w:p w14:paraId="079480ED" w14:textId="77777777" w:rsidR="00B24A84" w:rsidRDefault="00B24A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79480EE" w14:textId="77777777" w:rsidR="00B24A84" w:rsidRDefault="00CB7308">
      <w:pPr>
        <w:pStyle w:val="Heading3"/>
        <w:ind w:right="193"/>
        <w:rPr>
          <w:i w:val="0"/>
        </w:rPr>
      </w:pPr>
      <w:r>
        <w:rPr>
          <w:color w:val="231F20"/>
          <w:spacing w:val="-3"/>
        </w:rPr>
        <w:t xml:space="preserve">Interaction </w:t>
      </w:r>
      <w:r>
        <w:rPr>
          <w:color w:val="231F20"/>
        </w:rPr>
        <w:t>with other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legislation</w:t>
      </w:r>
    </w:p>
    <w:p w14:paraId="079480EF" w14:textId="77777777" w:rsidR="00B24A84" w:rsidRDefault="00CB7308">
      <w:pPr>
        <w:pStyle w:val="ListParagraph"/>
        <w:numPr>
          <w:ilvl w:val="1"/>
          <w:numId w:val="9"/>
        </w:numPr>
        <w:tabs>
          <w:tab w:val="left" w:pos="1507"/>
        </w:tabs>
        <w:spacing w:before="70" w:line="250" w:lineRule="exact"/>
        <w:ind w:left="1133" w:right="87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principle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does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apply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  <w:spacing w:val="-3"/>
        </w:rPr>
        <w:t>extent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 xml:space="preserve">that </w:t>
      </w:r>
      <w:r>
        <w:rPr>
          <w:rFonts w:ascii="Calibri"/>
          <w:color w:val="231F20"/>
          <w:spacing w:val="-3"/>
        </w:rPr>
        <w:t xml:space="preserve">any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>following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apply:</w:t>
      </w:r>
    </w:p>
    <w:p w14:paraId="079480F0" w14:textId="77777777" w:rsidR="00B24A84" w:rsidRDefault="00CB7308">
      <w:pPr>
        <w:spacing w:before="104"/>
        <w:ind w:left="1417" w:right="193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(a)   the </w:t>
      </w:r>
      <w:r>
        <w:rPr>
          <w:rFonts w:ascii="Calibri"/>
          <w:i/>
          <w:color w:val="231F20"/>
        </w:rPr>
        <w:t xml:space="preserve">Do Not Call </w:t>
      </w:r>
      <w:r>
        <w:rPr>
          <w:rFonts w:ascii="Calibri"/>
          <w:i/>
          <w:color w:val="231F20"/>
          <w:spacing w:val="-3"/>
        </w:rPr>
        <w:t xml:space="preserve">Register </w:t>
      </w:r>
      <w:r>
        <w:rPr>
          <w:rFonts w:ascii="Calibri"/>
          <w:i/>
          <w:color w:val="231F20"/>
        </w:rPr>
        <w:t>Act</w:t>
      </w:r>
      <w:r>
        <w:rPr>
          <w:rFonts w:ascii="Calibri"/>
          <w:i/>
          <w:color w:val="231F20"/>
          <w:spacing w:val="-5"/>
        </w:rPr>
        <w:t xml:space="preserve"> </w:t>
      </w:r>
      <w:r>
        <w:rPr>
          <w:rFonts w:ascii="Calibri"/>
          <w:i/>
          <w:color w:val="231F20"/>
        </w:rPr>
        <w:t>2006</w:t>
      </w:r>
      <w:r>
        <w:rPr>
          <w:rFonts w:ascii="Calibri"/>
          <w:color w:val="231F20"/>
        </w:rPr>
        <w:t>;</w:t>
      </w:r>
    </w:p>
    <w:p w14:paraId="079480F1" w14:textId="77777777" w:rsidR="00B24A84" w:rsidRDefault="00CB7308">
      <w:pPr>
        <w:pStyle w:val="ListParagraph"/>
        <w:numPr>
          <w:ilvl w:val="0"/>
          <w:numId w:val="7"/>
        </w:numPr>
        <w:tabs>
          <w:tab w:val="left" w:pos="1843"/>
        </w:tabs>
        <w:spacing w:before="83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i/>
          <w:color w:val="231F20"/>
        </w:rPr>
        <w:t>Spam Act</w:t>
      </w:r>
      <w:r>
        <w:rPr>
          <w:rFonts w:ascii="Calibri"/>
          <w:i/>
          <w:color w:val="231F20"/>
          <w:spacing w:val="-31"/>
        </w:rPr>
        <w:t xml:space="preserve"> </w:t>
      </w:r>
      <w:r>
        <w:rPr>
          <w:rFonts w:ascii="Calibri"/>
          <w:i/>
          <w:color w:val="231F20"/>
        </w:rPr>
        <w:t>2003</w:t>
      </w:r>
      <w:r>
        <w:rPr>
          <w:rFonts w:ascii="Calibri"/>
          <w:color w:val="231F20"/>
        </w:rPr>
        <w:t>;</w:t>
      </w:r>
    </w:p>
    <w:p w14:paraId="079480F2" w14:textId="77777777" w:rsidR="00B24A84" w:rsidRDefault="00CB7308">
      <w:pPr>
        <w:pStyle w:val="ListParagraph"/>
        <w:numPr>
          <w:ilvl w:val="0"/>
          <w:numId w:val="7"/>
        </w:numPr>
        <w:tabs>
          <w:tab w:val="left" w:pos="1843"/>
        </w:tabs>
        <w:spacing w:before="93" w:line="250" w:lineRule="exact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any </w:t>
      </w:r>
      <w:r>
        <w:rPr>
          <w:rFonts w:ascii="Calibri"/>
          <w:color w:val="231F20"/>
        </w:rPr>
        <w:t xml:space="preserve">other Act of the </w:t>
      </w:r>
      <w:r>
        <w:rPr>
          <w:rFonts w:ascii="Calibri"/>
          <w:color w:val="231F20"/>
          <w:spacing w:val="-3"/>
        </w:rPr>
        <w:t xml:space="preserve">Commonwealth, </w:t>
      </w:r>
      <w:r>
        <w:rPr>
          <w:rFonts w:ascii="Calibri"/>
          <w:color w:val="231F20"/>
        </w:rPr>
        <w:t xml:space="preserve">or a </w:t>
      </w:r>
      <w:r>
        <w:rPr>
          <w:rFonts w:ascii="Calibri"/>
          <w:color w:val="231F20"/>
          <w:spacing w:val="-3"/>
        </w:rPr>
        <w:t xml:space="preserve">Norfolk </w:t>
      </w:r>
      <w:r>
        <w:rPr>
          <w:rFonts w:ascii="Calibri"/>
          <w:color w:val="231F20"/>
        </w:rPr>
        <w:t xml:space="preserve">Island </w:t>
      </w:r>
      <w:r>
        <w:rPr>
          <w:rFonts w:ascii="Calibri"/>
          <w:color w:val="231F20"/>
          <w:spacing w:val="-2"/>
        </w:rPr>
        <w:t xml:space="preserve">enactment, </w:t>
      </w:r>
      <w:r>
        <w:rPr>
          <w:rFonts w:ascii="Calibri"/>
          <w:color w:val="231F20"/>
          <w:spacing w:val="-3"/>
        </w:rPr>
        <w:t xml:space="preserve">prescribed </w:t>
      </w:r>
      <w:r>
        <w:rPr>
          <w:rFonts w:ascii="Calibri"/>
          <w:color w:val="231F20"/>
        </w:rPr>
        <w:t xml:space="preserve">by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regulations.</w:t>
      </w:r>
    </w:p>
    <w:p w14:paraId="079480F3" w14:textId="77777777" w:rsidR="00B24A84" w:rsidRDefault="00B24A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79480F4" w14:textId="77777777" w:rsidR="00B24A84" w:rsidRDefault="00CB7308">
      <w:pPr>
        <w:pStyle w:val="Heading3"/>
        <w:spacing w:line="270" w:lineRule="exact"/>
        <w:ind w:right="193"/>
        <w:rPr>
          <w:i w:val="0"/>
        </w:rPr>
      </w:pPr>
      <w:r>
        <w:rPr>
          <w:color w:val="692C90"/>
        </w:rPr>
        <w:t>Australian</w:t>
      </w:r>
      <w:r>
        <w:rPr>
          <w:color w:val="692C90"/>
          <w:spacing w:val="-24"/>
        </w:rPr>
        <w:t xml:space="preserve"> </w:t>
      </w:r>
      <w:r>
        <w:rPr>
          <w:color w:val="692C90"/>
        </w:rPr>
        <w:t>Privacy</w:t>
      </w:r>
      <w:r>
        <w:rPr>
          <w:color w:val="692C90"/>
          <w:spacing w:val="-24"/>
        </w:rPr>
        <w:t xml:space="preserve"> </w:t>
      </w:r>
      <w:r>
        <w:rPr>
          <w:color w:val="692C90"/>
        </w:rPr>
        <w:t>Principle</w:t>
      </w:r>
      <w:r>
        <w:rPr>
          <w:color w:val="692C90"/>
          <w:spacing w:val="-24"/>
        </w:rPr>
        <w:t xml:space="preserve"> </w:t>
      </w:r>
      <w:r>
        <w:rPr>
          <w:color w:val="692C90"/>
        </w:rPr>
        <w:t>8—cross-border disclosure of personal</w:t>
      </w:r>
      <w:r>
        <w:rPr>
          <w:color w:val="692C90"/>
          <w:spacing w:val="-38"/>
        </w:rPr>
        <w:t xml:space="preserve"> </w:t>
      </w:r>
      <w:r>
        <w:rPr>
          <w:color w:val="692C90"/>
          <w:spacing w:val="-3"/>
        </w:rPr>
        <w:t>information</w:t>
      </w:r>
    </w:p>
    <w:p w14:paraId="079480F5" w14:textId="77777777" w:rsidR="00B24A84" w:rsidRDefault="00CB7308">
      <w:pPr>
        <w:pStyle w:val="ListParagraph"/>
        <w:numPr>
          <w:ilvl w:val="1"/>
          <w:numId w:val="6"/>
        </w:numPr>
        <w:tabs>
          <w:tab w:val="left" w:pos="1507"/>
        </w:tabs>
        <w:spacing w:before="109" w:line="250" w:lineRule="exact"/>
        <w:ind w:right="345" w:firstLine="0"/>
        <w:rPr>
          <w:rFonts w:ascii="Calibri" w:eastAsia="Calibri" w:hAnsi="Calibri" w:cs="Calibri"/>
        </w:rPr>
      </w:pPr>
      <w:r>
        <w:rPr>
          <w:rFonts w:ascii="Calibri"/>
          <w:color w:val="231F20"/>
          <w:spacing w:val="-4"/>
        </w:rPr>
        <w:t xml:space="preserve">Before </w:t>
      </w:r>
      <w:r>
        <w:rPr>
          <w:rFonts w:ascii="Calibri"/>
          <w:color w:val="231F20"/>
        </w:rPr>
        <w:t xml:space="preserve">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discloses </w:t>
      </w:r>
      <w:r>
        <w:rPr>
          <w:rFonts w:ascii="Calibri"/>
          <w:color w:val="231F20"/>
          <w:spacing w:val="-3"/>
        </w:rPr>
        <w:t>personal information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about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person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 xml:space="preserve">(the </w:t>
      </w:r>
      <w:r>
        <w:rPr>
          <w:rFonts w:ascii="Calibri"/>
          <w:color w:val="231F20"/>
          <w:spacing w:val="-3"/>
        </w:rPr>
        <w:t>overseas</w:t>
      </w:r>
      <w:r>
        <w:rPr>
          <w:rFonts w:ascii="Calibri"/>
          <w:color w:val="231F20"/>
          <w:spacing w:val="8"/>
        </w:rPr>
        <w:t xml:space="preserve"> </w:t>
      </w:r>
      <w:r>
        <w:rPr>
          <w:rFonts w:ascii="Calibri"/>
          <w:color w:val="231F20"/>
          <w:spacing w:val="-3"/>
        </w:rPr>
        <w:t>recipient):</w:t>
      </w:r>
    </w:p>
    <w:p w14:paraId="079480F6" w14:textId="77777777" w:rsidR="00B24A84" w:rsidRDefault="00CB7308">
      <w:pPr>
        <w:pStyle w:val="ListParagraph"/>
        <w:numPr>
          <w:ilvl w:val="2"/>
          <w:numId w:val="6"/>
        </w:numPr>
        <w:tabs>
          <w:tab w:val="left" w:pos="1843"/>
        </w:tabs>
        <w:spacing w:before="113" w:line="250" w:lineRule="exact"/>
        <w:ind w:right="64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who is not in </w:t>
      </w:r>
      <w:r>
        <w:rPr>
          <w:rFonts w:ascii="Calibri"/>
          <w:color w:val="231F20"/>
          <w:spacing w:val="-3"/>
        </w:rPr>
        <w:t xml:space="preserve">Australia </w:t>
      </w:r>
      <w:r>
        <w:rPr>
          <w:rFonts w:ascii="Calibri"/>
          <w:color w:val="231F20"/>
        </w:rPr>
        <w:t xml:space="preserve">or an </w:t>
      </w:r>
      <w:r>
        <w:rPr>
          <w:rFonts w:ascii="Calibri"/>
          <w:color w:val="231F20"/>
          <w:spacing w:val="-3"/>
        </w:rPr>
        <w:t xml:space="preserve">external </w:t>
      </w:r>
      <w:r>
        <w:rPr>
          <w:rFonts w:ascii="Calibri"/>
          <w:color w:val="231F20"/>
          <w:spacing w:val="-4"/>
        </w:rPr>
        <w:t>Territory;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0F7" w14:textId="77777777" w:rsidR="00B24A84" w:rsidRDefault="00CB7308">
      <w:pPr>
        <w:pStyle w:val="ListParagraph"/>
        <w:numPr>
          <w:ilvl w:val="2"/>
          <w:numId w:val="6"/>
        </w:numPr>
        <w:tabs>
          <w:tab w:val="left" w:pos="1843"/>
        </w:tabs>
        <w:spacing w:before="12" w:line="360" w:lineRule="atLeast"/>
        <w:ind w:left="1133" w:right="197" w:firstLine="284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who is not 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or the individual; the entity must </w:t>
      </w:r>
      <w:r>
        <w:rPr>
          <w:rFonts w:ascii="Calibri"/>
          <w:color w:val="231F20"/>
          <w:spacing w:val="-3"/>
        </w:rPr>
        <w:t xml:space="preserve">take </w:t>
      </w:r>
      <w:r>
        <w:rPr>
          <w:rFonts w:ascii="Calibri"/>
          <w:color w:val="231F20"/>
        </w:rPr>
        <w:t>such steps as are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reasonable</w:t>
      </w:r>
    </w:p>
    <w:p w14:paraId="079480F8" w14:textId="77777777" w:rsidR="00B24A84" w:rsidRDefault="00CB7308">
      <w:pPr>
        <w:pStyle w:val="BodyText"/>
        <w:spacing w:before="0" w:line="223" w:lineRule="auto"/>
        <w:ind w:left="1133" w:firstLine="0"/>
      </w:pPr>
      <w:r>
        <w:rPr>
          <w:color w:val="231F20"/>
        </w:rPr>
        <w:t xml:space="preserve">in the circumstances to ensure that the overseas </w:t>
      </w:r>
      <w:r>
        <w:rPr>
          <w:color w:val="231F20"/>
        </w:rPr>
        <w:t xml:space="preserve">recipient does not breach the Australian Privacy </w:t>
      </w:r>
      <w:r>
        <w:rPr>
          <w:color w:val="231F20"/>
          <w:spacing w:val="-3"/>
        </w:rPr>
        <w:t xml:space="preserve">Principles (other than </w:t>
      </w:r>
      <w:r>
        <w:rPr>
          <w:color w:val="231F20"/>
          <w:spacing w:val="-4"/>
        </w:rPr>
        <w:t xml:space="preserve">Australian </w:t>
      </w:r>
      <w:r>
        <w:rPr>
          <w:color w:val="231F20"/>
          <w:spacing w:val="-3"/>
        </w:rPr>
        <w:t xml:space="preserve">Privacy Principle 1) </w:t>
      </w:r>
      <w:r>
        <w:rPr>
          <w:color w:val="231F20"/>
        </w:rPr>
        <w:t>in relation to 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information.</w:t>
      </w:r>
    </w:p>
    <w:p w14:paraId="079480F9" w14:textId="77777777" w:rsidR="00B24A84" w:rsidRDefault="00CB7308">
      <w:pPr>
        <w:spacing w:before="118" w:line="244" w:lineRule="auto"/>
        <w:ind w:left="1417" w:right="24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z w:val="20"/>
        </w:rPr>
        <w:t xml:space="preserve">Note: In certain circumstances, an act done, or a practice engaged in, by the overseas recipient is taken, under section 16C, to have been done, or </w:t>
      </w:r>
      <w:r>
        <w:rPr>
          <w:rFonts w:ascii="Calibri"/>
          <w:color w:val="231F20"/>
          <w:spacing w:val="-3"/>
          <w:sz w:val="20"/>
        </w:rPr>
        <w:t>engaged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in,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by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APP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entity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and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to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be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a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pacing w:val="-3"/>
          <w:sz w:val="20"/>
        </w:rPr>
        <w:t>breach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of the</w:t>
      </w:r>
      <w:r>
        <w:rPr>
          <w:rFonts w:ascii="Calibri"/>
          <w:color w:val="231F20"/>
          <w:spacing w:val="-16"/>
          <w:sz w:val="20"/>
        </w:rPr>
        <w:t xml:space="preserve"> </w:t>
      </w:r>
      <w:r>
        <w:rPr>
          <w:rFonts w:ascii="Calibri"/>
          <w:color w:val="231F20"/>
          <w:sz w:val="20"/>
        </w:rPr>
        <w:t>Australian</w:t>
      </w:r>
      <w:r>
        <w:rPr>
          <w:rFonts w:ascii="Calibri"/>
          <w:color w:val="231F20"/>
          <w:spacing w:val="-16"/>
          <w:sz w:val="20"/>
        </w:rPr>
        <w:t xml:space="preserve"> </w:t>
      </w:r>
      <w:r>
        <w:rPr>
          <w:rFonts w:ascii="Calibri"/>
          <w:color w:val="231F20"/>
          <w:sz w:val="20"/>
        </w:rPr>
        <w:t>Privacy</w:t>
      </w:r>
      <w:r>
        <w:rPr>
          <w:rFonts w:ascii="Calibri"/>
          <w:color w:val="231F20"/>
          <w:spacing w:val="-16"/>
          <w:sz w:val="20"/>
        </w:rPr>
        <w:t xml:space="preserve"> </w:t>
      </w:r>
      <w:r>
        <w:rPr>
          <w:rFonts w:ascii="Calibri"/>
          <w:color w:val="231F20"/>
          <w:sz w:val="20"/>
        </w:rPr>
        <w:t>Principles.</w:t>
      </w:r>
    </w:p>
    <w:p w14:paraId="079480FA" w14:textId="77777777" w:rsidR="00B24A84" w:rsidRDefault="00B24A84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079480FB" w14:textId="77777777" w:rsidR="00B24A84" w:rsidRDefault="00CB7308">
      <w:pPr>
        <w:pStyle w:val="ListParagraph"/>
        <w:numPr>
          <w:ilvl w:val="1"/>
          <w:numId w:val="6"/>
        </w:numPr>
        <w:tabs>
          <w:tab w:val="left" w:pos="1507"/>
        </w:tabs>
        <w:spacing w:line="250" w:lineRule="exact"/>
        <w:ind w:right="140" w:firstLine="0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8.1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does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apply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about an individual by 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to the </w:t>
      </w:r>
      <w:r>
        <w:rPr>
          <w:rFonts w:ascii="Calibri"/>
          <w:color w:val="231F20"/>
          <w:spacing w:val="-3"/>
        </w:rPr>
        <w:t>overseas recipient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  <w:spacing w:val="-2"/>
        </w:rPr>
        <w:t>if:</w:t>
      </w:r>
    </w:p>
    <w:p w14:paraId="079480FC" w14:textId="77777777" w:rsidR="00B24A84" w:rsidRDefault="00CB7308">
      <w:pPr>
        <w:pStyle w:val="ListParagraph"/>
        <w:numPr>
          <w:ilvl w:val="2"/>
          <w:numId w:val="6"/>
        </w:numPr>
        <w:tabs>
          <w:tab w:val="left" w:pos="1843"/>
        </w:tabs>
        <w:spacing w:before="104"/>
        <w:ind w:left="1101" w:firstLine="316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>reasonably believes</w:t>
      </w:r>
      <w:r>
        <w:rPr>
          <w:rFonts w:ascii="Calibri"/>
          <w:color w:val="231F20"/>
          <w:spacing w:val="6"/>
        </w:rPr>
        <w:t xml:space="preserve"> </w:t>
      </w:r>
      <w:r>
        <w:rPr>
          <w:rFonts w:ascii="Calibri"/>
          <w:color w:val="231F20"/>
          <w:spacing w:val="-3"/>
        </w:rPr>
        <w:t>that:</w:t>
      </w:r>
    </w:p>
    <w:p w14:paraId="079480FD" w14:textId="77777777" w:rsidR="00B24A84" w:rsidRDefault="00CB7308">
      <w:pPr>
        <w:pStyle w:val="ListParagraph"/>
        <w:numPr>
          <w:ilvl w:val="3"/>
          <w:numId w:val="6"/>
        </w:numPr>
        <w:tabs>
          <w:tab w:val="left" w:pos="2268"/>
        </w:tabs>
        <w:spacing w:before="76" w:line="250" w:lineRule="exact"/>
        <w:ind w:right="299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recipient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>is subject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  <w:spacing w:val="-7"/>
        </w:rPr>
        <w:t>law,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binding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 xml:space="preserve">scheme, that has the </w:t>
      </w:r>
      <w:r>
        <w:rPr>
          <w:rFonts w:ascii="Calibri"/>
          <w:color w:val="231F20"/>
          <w:spacing w:val="-3"/>
        </w:rPr>
        <w:t xml:space="preserve">effect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  <w:spacing w:val="-3"/>
        </w:rPr>
        <w:t>protecting</w:t>
      </w:r>
      <w:r>
        <w:rPr>
          <w:rFonts w:ascii="Calibri"/>
          <w:color w:val="231F20"/>
          <w:spacing w:val="-31"/>
        </w:rPr>
        <w:t xml:space="preserve"> </w:t>
      </w:r>
      <w:r>
        <w:rPr>
          <w:rFonts w:ascii="Calibri"/>
          <w:color w:val="231F20"/>
          <w:spacing w:val="-2"/>
        </w:rPr>
        <w:t>the</w:t>
      </w:r>
    </w:p>
    <w:p w14:paraId="079480FE" w14:textId="77777777" w:rsidR="00B24A84" w:rsidRDefault="00CB7308">
      <w:pPr>
        <w:pStyle w:val="BodyText"/>
        <w:spacing w:before="65" w:line="250" w:lineRule="exact"/>
        <w:ind w:left="1526" w:right="1220" w:firstLine="0"/>
        <w:jc w:val="both"/>
      </w:pPr>
      <w:r>
        <w:rPr>
          <w:spacing w:val="-3"/>
        </w:rPr>
        <w:br w:type="column"/>
      </w:r>
      <w:r>
        <w:rPr>
          <w:color w:val="231F20"/>
          <w:spacing w:val="-3"/>
        </w:rPr>
        <w:t xml:space="preserve">information </w:t>
      </w:r>
      <w:r>
        <w:rPr>
          <w:color w:val="231F20"/>
        </w:rPr>
        <w:t xml:space="preserve">in a </w:t>
      </w:r>
      <w:r>
        <w:rPr>
          <w:color w:val="231F20"/>
          <w:spacing w:val="-4"/>
        </w:rPr>
        <w:t xml:space="preserve">way </w:t>
      </w:r>
      <w:r>
        <w:rPr>
          <w:color w:val="231F20"/>
        </w:rPr>
        <w:t xml:space="preserve">that, </w:t>
      </w:r>
      <w:r>
        <w:rPr>
          <w:color w:val="231F20"/>
          <w:spacing w:val="-3"/>
        </w:rPr>
        <w:t xml:space="preserve">overall, </w:t>
      </w:r>
      <w:r>
        <w:rPr>
          <w:color w:val="231F20"/>
        </w:rPr>
        <w:t xml:space="preserve">is at least </w:t>
      </w:r>
      <w:r>
        <w:rPr>
          <w:color w:val="231F20"/>
          <w:spacing w:val="-3"/>
        </w:rPr>
        <w:t xml:space="preserve">substantially </w:t>
      </w:r>
      <w:r>
        <w:rPr>
          <w:color w:val="231F20"/>
        </w:rPr>
        <w:t>similar to the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way </w:t>
      </w:r>
      <w:r>
        <w:rPr>
          <w:color w:val="231F20"/>
        </w:rPr>
        <w:t xml:space="preserve">in </w:t>
      </w:r>
      <w:r>
        <w:rPr>
          <w:color w:val="231F20"/>
        </w:rPr>
        <w:t xml:space="preserve">which the </w:t>
      </w:r>
      <w:r>
        <w:rPr>
          <w:color w:val="231F20"/>
          <w:spacing w:val="-3"/>
        </w:rPr>
        <w:t xml:space="preserve">Australian </w:t>
      </w:r>
      <w:r>
        <w:rPr>
          <w:color w:val="231F20"/>
        </w:rPr>
        <w:t>Privacy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Principles </w:t>
      </w:r>
      <w:r>
        <w:rPr>
          <w:color w:val="231F20"/>
          <w:spacing w:val="-3"/>
        </w:rPr>
        <w:t xml:space="preserve">protect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>information;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and</w:t>
      </w:r>
    </w:p>
    <w:p w14:paraId="079480FF" w14:textId="77777777" w:rsidR="00B24A84" w:rsidRDefault="00CB7308">
      <w:pPr>
        <w:pStyle w:val="BodyText"/>
        <w:spacing w:line="250" w:lineRule="exact"/>
        <w:ind w:left="1526" w:right="1245"/>
      </w:pPr>
      <w:r>
        <w:rPr>
          <w:color w:val="231F20"/>
        </w:rPr>
        <w:t xml:space="preserve">(ii) there are mechanisms that </w:t>
      </w:r>
      <w:r>
        <w:rPr>
          <w:color w:val="231F20"/>
          <w:spacing w:val="2"/>
        </w:rPr>
        <w:t xml:space="preserve">the </w:t>
      </w:r>
      <w:r>
        <w:rPr>
          <w:color w:val="231F20"/>
        </w:rPr>
        <w:t xml:space="preserve">individual can access to </w:t>
      </w:r>
      <w:r>
        <w:rPr>
          <w:color w:val="231F20"/>
          <w:spacing w:val="-3"/>
        </w:rPr>
        <w:t xml:space="preserve">take </w:t>
      </w:r>
      <w:r>
        <w:rPr>
          <w:color w:val="231F20"/>
        </w:rPr>
        <w:t>action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 enforce that protection of the law or binding scheme;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</w:t>
      </w:r>
    </w:p>
    <w:p w14:paraId="07948100" w14:textId="77777777" w:rsidR="00B24A84" w:rsidRDefault="00CB7308">
      <w:pPr>
        <w:pStyle w:val="ListParagraph"/>
        <w:numPr>
          <w:ilvl w:val="2"/>
          <w:numId w:val="6"/>
        </w:numPr>
        <w:tabs>
          <w:tab w:val="left" w:pos="1102"/>
        </w:tabs>
        <w:spacing w:before="104"/>
        <w:ind w:left="1101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both of the </w:t>
      </w:r>
      <w:r>
        <w:rPr>
          <w:rFonts w:ascii="Calibri"/>
          <w:color w:val="231F20"/>
          <w:spacing w:val="-3"/>
        </w:rPr>
        <w:t>following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  <w:spacing w:val="-2"/>
        </w:rPr>
        <w:t>apply:</w:t>
      </w:r>
    </w:p>
    <w:p w14:paraId="07948101" w14:textId="77777777" w:rsidR="00B24A84" w:rsidRDefault="00CB7308">
      <w:pPr>
        <w:pStyle w:val="ListParagraph"/>
        <w:numPr>
          <w:ilvl w:val="3"/>
          <w:numId w:val="6"/>
        </w:numPr>
        <w:tabs>
          <w:tab w:val="left" w:pos="1527"/>
        </w:tabs>
        <w:spacing w:before="104" w:line="250" w:lineRule="exact"/>
        <w:ind w:left="1526" w:right="1437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 xml:space="preserve">expressly informs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 xml:space="preserve">individual that if he or she </w:t>
      </w:r>
      <w:r>
        <w:rPr>
          <w:rFonts w:ascii="Calibri"/>
          <w:color w:val="231F20"/>
          <w:spacing w:val="-3"/>
        </w:rPr>
        <w:t xml:space="preserve">consents </w:t>
      </w:r>
      <w:r>
        <w:rPr>
          <w:rFonts w:ascii="Calibri"/>
          <w:color w:val="231F20"/>
        </w:rPr>
        <w:t xml:space="preserve">to the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information, </w:t>
      </w:r>
      <w:r>
        <w:rPr>
          <w:rFonts w:ascii="Calibri"/>
          <w:color w:val="231F20"/>
        </w:rPr>
        <w:t xml:space="preserve">subclause 8.1 will not apply to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disclosure;</w:t>
      </w:r>
    </w:p>
    <w:p w14:paraId="07948102" w14:textId="77777777" w:rsidR="00B24A84" w:rsidRDefault="00CB7308">
      <w:pPr>
        <w:pStyle w:val="ListParagraph"/>
        <w:numPr>
          <w:ilvl w:val="3"/>
          <w:numId w:val="6"/>
        </w:numPr>
        <w:tabs>
          <w:tab w:val="left" w:pos="1527"/>
        </w:tabs>
        <w:spacing w:before="113" w:line="250" w:lineRule="exact"/>
        <w:ind w:left="1526" w:right="1248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after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being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so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  <w:spacing w:val="-3"/>
        </w:rPr>
        <w:t>informed,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 xml:space="preserve">individual </w:t>
      </w:r>
      <w:r>
        <w:rPr>
          <w:rFonts w:ascii="Calibri"/>
          <w:color w:val="231F20"/>
          <w:spacing w:val="-3"/>
        </w:rPr>
        <w:t xml:space="preserve">consents </w:t>
      </w:r>
      <w:r>
        <w:rPr>
          <w:rFonts w:ascii="Calibri"/>
          <w:color w:val="231F20"/>
        </w:rPr>
        <w:t xml:space="preserve">to the </w:t>
      </w:r>
      <w:r>
        <w:rPr>
          <w:rFonts w:ascii="Calibri"/>
          <w:color w:val="231F20"/>
          <w:spacing w:val="-3"/>
        </w:rPr>
        <w:t>disclosure;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or</w:t>
      </w:r>
    </w:p>
    <w:p w14:paraId="07948103" w14:textId="77777777" w:rsidR="00B24A84" w:rsidRDefault="00CB7308">
      <w:pPr>
        <w:pStyle w:val="ListParagraph"/>
        <w:numPr>
          <w:ilvl w:val="2"/>
          <w:numId w:val="6"/>
        </w:numPr>
        <w:tabs>
          <w:tab w:val="left" w:pos="1102"/>
        </w:tabs>
        <w:spacing w:before="113" w:line="250" w:lineRule="exact"/>
        <w:ind w:left="1101" w:right="1164" w:hanging="425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required </w:t>
      </w:r>
      <w:r>
        <w:rPr>
          <w:rFonts w:ascii="Calibri"/>
          <w:color w:val="231F20"/>
        </w:rPr>
        <w:t xml:space="preserve">or authorised by or under an </w:t>
      </w:r>
      <w:r>
        <w:rPr>
          <w:rFonts w:ascii="Calibri"/>
          <w:color w:val="231F20"/>
          <w:spacing w:val="-3"/>
        </w:rPr>
        <w:t xml:space="preserve">Australian </w:t>
      </w:r>
      <w:r>
        <w:rPr>
          <w:rFonts w:ascii="Calibri"/>
          <w:color w:val="231F20"/>
        </w:rPr>
        <w:t>law or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court/tribunal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  <w:spacing w:val="-3"/>
        </w:rPr>
        <w:t>order;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or</w:t>
      </w:r>
    </w:p>
    <w:p w14:paraId="07948104" w14:textId="77777777" w:rsidR="00B24A84" w:rsidRDefault="00CB7308">
      <w:pPr>
        <w:pStyle w:val="ListParagraph"/>
        <w:numPr>
          <w:ilvl w:val="2"/>
          <w:numId w:val="6"/>
        </w:numPr>
        <w:tabs>
          <w:tab w:val="left" w:pos="1102"/>
        </w:tabs>
        <w:spacing w:before="113" w:line="250" w:lineRule="exact"/>
        <w:ind w:left="1101" w:right="1134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a permitted general situation (other than the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2"/>
        </w:rPr>
        <w:t>situation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4"/>
        </w:rPr>
        <w:t>referred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item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4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5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 xml:space="preserve">table in subsection 16A(1)) </w:t>
      </w:r>
      <w:r>
        <w:rPr>
          <w:rFonts w:ascii="Calibri"/>
          <w:color w:val="231F20"/>
          <w:spacing w:val="-3"/>
        </w:rPr>
        <w:t xml:space="preserve">exists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 xml:space="preserve">relation </w:t>
      </w:r>
      <w:r>
        <w:rPr>
          <w:rFonts w:ascii="Calibri"/>
          <w:color w:val="231F20"/>
        </w:rPr>
        <w:t xml:space="preserve">to the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by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>APP entity;</w:t>
      </w:r>
      <w:r>
        <w:rPr>
          <w:rFonts w:ascii="Calibri"/>
          <w:color w:val="231F20"/>
          <w:spacing w:val="-30"/>
        </w:rPr>
        <w:t xml:space="preserve"> </w:t>
      </w:r>
      <w:r>
        <w:rPr>
          <w:rFonts w:ascii="Calibri"/>
          <w:color w:val="231F20"/>
        </w:rPr>
        <w:t>or</w:t>
      </w:r>
    </w:p>
    <w:p w14:paraId="07948105" w14:textId="77777777" w:rsidR="00B24A84" w:rsidRDefault="00CB7308">
      <w:pPr>
        <w:pStyle w:val="ListParagraph"/>
        <w:numPr>
          <w:ilvl w:val="2"/>
          <w:numId w:val="6"/>
        </w:numPr>
        <w:tabs>
          <w:tab w:val="left" w:pos="1102"/>
        </w:tabs>
        <w:spacing w:before="113" w:line="250" w:lineRule="exact"/>
        <w:ind w:left="1101" w:right="1199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an </w:t>
      </w:r>
      <w:r>
        <w:rPr>
          <w:rFonts w:ascii="Calibri"/>
          <w:color w:val="231F20"/>
          <w:spacing w:val="-2"/>
        </w:rPr>
        <w:t xml:space="preserve">agency </w:t>
      </w:r>
      <w:r>
        <w:rPr>
          <w:rFonts w:ascii="Calibri"/>
          <w:color w:val="231F20"/>
        </w:rPr>
        <w:t xml:space="preserve">and the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>informatio</w:t>
      </w:r>
      <w:r>
        <w:rPr>
          <w:rFonts w:ascii="Calibri"/>
          <w:color w:val="231F20"/>
          <w:spacing w:val="-3"/>
        </w:rPr>
        <w:t xml:space="preserve">n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required </w:t>
      </w:r>
      <w:r>
        <w:rPr>
          <w:rFonts w:ascii="Calibri"/>
          <w:color w:val="231F20"/>
        </w:rPr>
        <w:t xml:space="preserve">or authorised by or under an </w:t>
      </w:r>
      <w:r>
        <w:rPr>
          <w:rFonts w:ascii="Calibri"/>
          <w:color w:val="231F20"/>
          <w:spacing w:val="-3"/>
        </w:rPr>
        <w:t xml:space="preserve">international agreement relating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sharing to which </w:t>
      </w:r>
      <w:r>
        <w:rPr>
          <w:rFonts w:ascii="Calibri"/>
          <w:color w:val="231F20"/>
          <w:spacing w:val="-3"/>
        </w:rPr>
        <w:t xml:space="preserve">Australia </w:t>
      </w:r>
      <w:r>
        <w:rPr>
          <w:rFonts w:ascii="Calibri"/>
          <w:color w:val="231F20"/>
        </w:rPr>
        <w:t>is a party;</w:t>
      </w:r>
      <w:r>
        <w:rPr>
          <w:rFonts w:ascii="Calibri"/>
          <w:color w:val="231F20"/>
          <w:spacing w:val="-20"/>
        </w:rPr>
        <w:t xml:space="preserve"> </w:t>
      </w:r>
      <w:r>
        <w:rPr>
          <w:rFonts w:ascii="Calibri"/>
          <w:color w:val="231F20"/>
        </w:rPr>
        <w:t>or</w:t>
      </w:r>
    </w:p>
    <w:p w14:paraId="07948106" w14:textId="77777777" w:rsidR="00B24A84" w:rsidRDefault="00CB7308">
      <w:pPr>
        <w:pStyle w:val="ListParagraph"/>
        <w:numPr>
          <w:ilvl w:val="2"/>
          <w:numId w:val="6"/>
        </w:numPr>
        <w:tabs>
          <w:tab w:val="left" w:pos="1102"/>
        </w:tabs>
        <w:spacing w:before="113" w:line="250" w:lineRule="exact"/>
        <w:ind w:left="1101" w:right="1648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2"/>
        </w:rPr>
        <w:t>agency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both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following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  <w:spacing w:val="-2"/>
        </w:rPr>
        <w:t>apply:</w:t>
      </w:r>
    </w:p>
    <w:p w14:paraId="07948107" w14:textId="77777777" w:rsidR="00B24A84" w:rsidRDefault="00CB7308">
      <w:pPr>
        <w:pStyle w:val="ListParagraph"/>
        <w:numPr>
          <w:ilvl w:val="3"/>
          <w:numId w:val="6"/>
        </w:numPr>
        <w:tabs>
          <w:tab w:val="left" w:pos="1527"/>
        </w:tabs>
        <w:spacing w:before="113" w:line="250" w:lineRule="exact"/>
        <w:ind w:left="1526" w:right="1568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 xml:space="preserve">reasonably believes </w:t>
      </w:r>
      <w:r>
        <w:rPr>
          <w:rFonts w:ascii="Calibri"/>
          <w:color w:val="231F20"/>
        </w:rPr>
        <w:t xml:space="preserve">that the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reasonably </w:t>
      </w:r>
      <w:r>
        <w:rPr>
          <w:rFonts w:ascii="Calibri"/>
          <w:color w:val="231F20"/>
        </w:rPr>
        <w:t xml:space="preserve">necessary </w:t>
      </w: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</w:rPr>
        <w:t>one</w:t>
      </w:r>
      <w:r>
        <w:rPr>
          <w:rFonts w:ascii="Calibri"/>
          <w:color w:val="231F20"/>
          <w:spacing w:val="-23"/>
        </w:rPr>
        <w:t xml:space="preserve"> </w:t>
      </w:r>
      <w:r>
        <w:rPr>
          <w:rFonts w:ascii="Calibri"/>
          <w:color w:val="231F20"/>
        </w:rPr>
        <w:t>or</w:t>
      </w:r>
    </w:p>
    <w:p w14:paraId="07948108" w14:textId="77777777" w:rsidR="00B24A84" w:rsidRDefault="00CB7308">
      <w:pPr>
        <w:pStyle w:val="BodyText"/>
        <w:spacing w:before="0" w:line="250" w:lineRule="exact"/>
        <w:ind w:left="1526" w:right="1453" w:firstLine="0"/>
      </w:pPr>
      <w:r>
        <w:rPr>
          <w:color w:val="231F20"/>
          <w:spacing w:val="-3"/>
        </w:rPr>
        <w:t xml:space="preserve">more enforcement related </w:t>
      </w:r>
      <w:r>
        <w:rPr>
          <w:color w:val="231F20"/>
        </w:rPr>
        <w:t xml:space="preserve">activities </w:t>
      </w:r>
      <w:r>
        <w:rPr>
          <w:color w:val="231F20"/>
          <w:spacing w:val="-3"/>
        </w:rPr>
        <w:t xml:space="preserve">conducted </w:t>
      </w:r>
      <w:r>
        <w:rPr>
          <w:color w:val="231F20"/>
          <w:spacing w:val="-7"/>
        </w:rPr>
        <w:t xml:space="preserve">by, </w:t>
      </w:r>
      <w:r>
        <w:rPr>
          <w:color w:val="231F20"/>
        </w:rPr>
        <w:t xml:space="preserve">or on behalf </w:t>
      </w:r>
      <w:r>
        <w:rPr>
          <w:color w:val="231F20"/>
          <w:spacing w:val="-6"/>
        </w:rPr>
        <w:t xml:space="preserve">of, </w:t>
      </w:r>
      <w:r>
        <w:rPr>
          <w:color w:val="231F20"/>
        </w:rPr>
        <w:t xml:space="preserve">an </w:t>
      </w:r>
      <w:r>
        <w:rPr>
          <w:color w:val="231F20"/>
          <w:spacing w:val="-3"/>
        </w:rPr>
        <w:t>enforcement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body;</w:t>
      </w:r>
    </w:p>
    <w:p w14:paraId="07948109" w14:textId="77777777" w:rsidR="00B24A84" w:rsidRDefault="00CB7308">
      <w:pPr>
        <w:pStyle w:val="ListParagraph"/>
        <w:numPr>
          <w:ilvl w:val="3"/>
          <w:numId w:val="6"/>
        </w:numPr>
        <w:tabs>
          <w:tab w:val="left" w:pos="1527"/>
        </w:tabs>
        <w:spacing w:before="113" w:line="250" w:lineRule="exact"/>
        <w:ind w:left="1526" w:right="1146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recipient </w:t>
      </w:r>
      <w:r>
        <w:rPr>
          <w:rFonts w:ascii="Calibri"/>
          <w:color w:val="231F20"/>
        </w:rPr>
        <w:t xml:space="preserve">is a body that </w:t>
      </w:r>
      <w:r>
        <w:rPr>
          <w:rFonts w:ascii="Calibri"/>
          <w:color w:val="231F20"/>
          <w:spacing w:val="-3"/>
        </w:rPr>
        <w:t xml:space="preserve">performs </w:t>
      </w:r>
      <w:r>
        <w:rPr>
          <w:rFonts w:ascii="Calibri"/>
          <w:color w:val="231F20"/>
        </w:rPr>
        <w:t xml:space="preserve">functions, or </w:t>
      </w:r>
      <w:r>
        <w:rPr>
          <w:rFonts w:ascii="Calibri"/>
          <w:color w:val="231F20"/>
          <w:spacing w:val="-3"/>
        </w:rPr>
        <w:t xml:space="preserve">exercises powers, </w:t>
      </w:r>
      <w:r>
        <w:rPr>
          <w:rFonts w:ascii="Calibri"/>
          <w:color w:val="231F20"/>
        </w:rPr>
        <w:t xml:space="preserve">that </w:t>
      </w:r>
      <w:r>
        <w:rPr>
          <w:rFonts w:ascii="Calibri"/>
          <w:color w:val="231F20"/>
          <w:spacing w:val="-3"/>
        </w:rPr>
        <w:t xml:space="preserve">are </w:t>
      </w:r>
      <w:r>
        <w:rPr>
          <w:rFonts w:ascii="Calibri"/>
          <w:color w:val="231F20"/>
        </w:rPr>
        <w:t xml:space="preserve">similar to those </w:t>
      </w:r>
      <w:r>
        <w:rPr>
          <w:rFonts w:ascii="Calibri"/>
          <w:color w:val="231F20"/>
          <w:spacing w:val="-3"/>
        </w:rPr>
        <w:t xml:space="preserve">performed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29"/>
        </w:rPr>
        <w:t xml:space="preserve"> </w:t>
      </w:r>
      <w:r>
        <w:rPr>
          <w:rFonts w:ascii="Calibri"/>
          <w:color w:val="231F20"/>
          <w:spacing w:val="-3"/>
        </w:rPr>
        <w:t xml:space="preserve">exercised </w:t>
      </w:r>
      <w:r>
        <w:rPr>
          <w:rFonts w:ascii="Calibri"/>
          <w:color w:val="231F20"/>
        </w:rPr>
        <w:t xml:space="preserve">by an </w:t>
      </w:r>
      <w:r>
        <w:rPr>
          <w:rFonts w:ascii="Calibri"/>
          <w:color w:val="231F20"/>
          <w:spacing w:val="-3"/>
        </w:rPr>
        <w:t>enforcement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5"/>
        </w:rPr>
        <w:t>body.</w:t>
      </w:r>
    </w:p>
    <w:p w14:paraId="0794810A" w14:textId="77777777" w:rsidR="00B24A84" w:rsidRDefault="00CB7308">
      <w:pPr>
        <w:spacing w:before="123"/>
        <w:ind w:left="6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3"/>
          <w:sz w:val="20"/>
        </w:rPr>
        <w:t>Note: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pacing w:val="-3"/>
          <w:sz w:val="20"/>
        </w:rPr>
        <w:t>For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i/>
          <w:color w:val="231F20"/>
          <w:spacing w:val="-3"/>
          <w:sz w:val="20"/>
        </w:rPr>
        <w:t>permitted</w:t>
      </w:r>
      <w:r>
        <w:rPr>
          <w:rFonts w:ascii="Calibri"/>
          <w:i/>
          <w:color w:val="231F20"/>
          <w:spacing w:val="-11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general</w:t>
      </w:r>
      <w:r>
        <w:rPr>
          <w:rFonts w:ascii="Calibri"/>
          <w:i/>
          <w:color w:val="231F20"/>
          <w:spacing w:val="-11"/>
          <w:sz w:val="20"/>
        </w:rPr>
        <w:t xml:space="preserve"> </w:t>
      </w:r>
      <w:r>
        <w:rPr>
          <w:rFonts w:ascii="Calibri"/>
          <w:i/>
          <w:color w:val="231F20"/>
          <w:sz w:val="20"/>
        </w:rPr>
        <w:t>situation</w:t>
      </w:r>
      <w:r>
        <w:rPr>
          <w:rFonts w:ascii="Calibri"/>
          <w:color w:val="231F20"/>
          <w:sz w:val="20"/>
        </w:rPr>
        <w:t>,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z w:val="20"/>
        </w:rPr>
        <w:t>see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z w:val="20"/>
        </w:rPr>
        <w:t>section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z w:val="20"/>
        </w:rPr>
        <w:t>16A.</w:t>
      </w:r>
    </w:p>
    <w:p w14:paraId="0794810B" w14:textId="77777777" w:rsidR="00B24A84" w:rsidRDefault="00B24A84">
      <w:pPr>
        <w:rPr>
          <w:rFonts w:ascii="Calibri" w:eastAsia="Calibri" w:hAnsi="Calibri" w:cs="Calibri"/>
          <w:sz w:val="20"/>
          <w:szCs w:val="20"/>
        </w:rPr>
        <w:sectPr w:rsidR="00B24A8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19" w:space="40"/>
            <w:col w:w="6151"/>
          </w:cols>
        </w:sectPr>
      </w:pPr>
    </w:p>
    <w:p w14:paraId="0794810C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0D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0E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0F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10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11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12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13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14" w14:textId="77777777" w:rsidR="00B24A84" w:rsidRDefault="00B24A84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07948115" w14:textId="77777777" w:rsidR="00B24A84" w:rsidRDefault="00B24A84">
      <w:pPr>
        <w:rPr>
          <w:rFonts w:ascii="Calibri" w:eastAsia="Calibri" w:hAnsi="Calibri" w:cs="Calibri"/>
          <w:sz w:val="20"/>
          <w:szCs w:val="20"/>
        </w:rPr>
        <w:sectPr w:rsidR="00B24A84">
          <w:pgSz w:w="11910" w:h="16840"/>
          <w:pgMar w:top="0" w:right="0" w:bottom="580" w:left="0" w:header="0" w:footer="395" w:gutter="0"/>
          <w:cols w:space="720"/>
        </w:sectPr>
      </w:pPr>
    </w:p>
    <w:p w14:paraId="07948116" w14:textId="77777777" w:rsidR="00B24A84" w:rsidRDefault="00CB7308">
      <w:pPr>
        <w:pStyle w:val="Heading3"/>
        <w:spacing w:before="64" w:line="270" w:lineRule="exact"/>
        <w:ind w:right="-5"/>
        <w:rPr>
          <w:i w:val="0"/>
        </w:rPr>
      </w:pPr>
      <w:r>
        <w:pict w14:anchorId="079481C8">
          <v:shape id="_x0000_s1033" type="#_x0000_t75" style="position:absolute;left:0;text-align:left;margin-left:0;margin-top:-111.2pt;width:595.3pt;height:168.65pt;z-index:-17704;mso-position-horizontal-relative:page">
            <v:imagedata r:id="rId17" o:title=""/>
            <w10:wrap anchorx="page"/>
          </v:shape>
        </w:pict>
      </w:r>
      <w:r>
        <w:rPr>
          <w:color w:val="692C90"/>
        </w:rPr>
        <w:t>Australian</w:t>
      </w:r>
      <w:r>
        <w:rPr>
          <w:color w:val="692C90"/>
          <w:spacing w:val="-17"/>
        </w:rPr>
        <w:t xml:space="preserve"> </w:t>
      </w:r>
      <w:r>
        <w:rPr>
          <w:color w:val="692C90"/>
        </w:rPr>
        <w:t>Privacy</w:t>
      </w:r>
      <w:r>
        <w:rPr>
          <w:color w:val="692C90"/>
          <w:spacing w:val="-17"/>
        </w:rPr>
        <w:t xml:space="preserve"> </w:t>
      </w:r>
      <w:r>
        <w:rPr>
          <w:color w:val="692C90"/>
        </w:rPr>
        <w:t>Principle</w:t>
      </w:r>
      <w:r>
        <w:rPr>
          <w:color w:val="692C90"/>
          <w:spacing w:val="-17"/>
        </w:rPr>
        <w:t xml:space="preserve"> </w:t>
      </w:r>
      <w:r>
        <w:rPr>
          <w:color w:val="692C90"/>
        </w:rPr>
        <w:t>9—adoption,</w:t>
      </w:r>
      <w:r>
        <w:rPr>
          <w:color w:val="692C90"/>
          <w:spacing w:val="-17"/>
        </w:rPr>
        <w:t xml:space="preserve"> </w:t>
      </w:r>
      <w:r>
        <w:rPr>
          <w:color w:val="692C90"/>
        </w:rPr>
        <w:t>use</w:t>
      </w:r>
      <w:r>
        <w:rPr>
          <w:color w:val="692C90"/>
          <w:spacing w:val="-17"/>
        </w:rPr>
        <w:t xml:space="preserve"> </w:t>
      </w:r>
      <w:r>
        <w:rPr>
          <w:color w:val="692C90"/>
        </w:rPr>
        <w:t xml:space="preserve">or disclosure of </w:t>
      </w:r>
      <w:r>
        <w:rPr>
          <w:color w:val="692C90"/>
          <w:spacing w:val="-3"/>
        </w:rPr>
        <w:t xml:space="preserve">government </w:t>
      </w:r>
      <w:r>
        <w:rPr>
          <w:color w:val="692C90"/>
        </w:rPr>
        <w:t>related</w:t>
      </w:r>
      <w:r>
        <w:rPr>
          <w:color w:val="692C90"/>
          <w:spacing w:val="-28"/>
        </w:rPr>
        <w:t xml:space="preserve"> </w:t>
      </w:r>
      <w:r>
        <w:rPr>
          <w:color w:val="692C90"/>
          <w:spacing w:val="-3"/>
        </w:rPr>
        <w:t>identifiers</w:t>
      </w:r>
    </w:p>
    <w:p w14:paraId="07948117" w14:textId="77777777" w:rsidR="00B24A84" w:rsidRDefault="00CB7308">
      <w:pPr>
        <w:spacing w:before="147"/>
        <w:ind w:left="1133" w:right="-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sz w:val="24"/>
        </w:rPr>
        <w:t xml:space="preserve">Adoption of </w:t>
      </w:r>
      <w:r>
        <w:rPr>
          <w:rFonts w:ascii="Calibri"/>
          <w:i/>
          <w:color w:val="231F20"/>
          <w:spacing w:val="-3"/>
          <w:sz w:val="24"/>
        </w:rPr>
        <w:t xml:space="preserve">government </w:t>
      </w:r>
      <w:r>
        <w:rPr>
          <w:rFonts w:ascii="Calibri"/>
          <w:i/>
          <w:color w:val="231F20"/>
          <w:sz w:val="24"/>
        </w:rPr>
        <w:t>related</w:t>
      </w:r>
      <w:r>
        <w:rPr>
          <w:rFonts w:ascii="Calibri"/>
          <w:i/>
          <w:color w:val="231F20"/>
          <w:spacing w:val="-27"/>
          <w:sz w:val="24"/>
        </w:rPr>
        <w:t xml:space="preserve"> </w:t>
      </w:r>
      <w:r>
        <w:rPr>
          <w:rFonts w:ascii="Calibri"/>
          <w:i/>
          <w:color w:val="231F20"/>
          <w:spacing w:val="-3"/>
          <w:sz w:val="24"/>
        </w:rPr>
        <w:t>identifiers</w:t>
      </w:r>
    </w:p>
    <w:p w14:paraId="07948118" w14:textId="77777777" w:rsidR="00B24A84" w:rsidRDefault="00CB7308">
      <w:pPr>
        <w:pStyle w:val="ListParagraph"/>
        <w:numPr>
          <w:ilvl w:val="1"/>
          <w:numId w:val="5"/>
        </w:numPr>
        <w:tabs>
          <w:tab w:val="left" w:pos="1507"/>
        </w:tabs>
        <w:spacing w:before="70" w:line="250" w:lineRule="exact"/>
        <w:ind w:right="171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 xml:space="preserve">must not adopt a </w:t>
      </w:r>
      <w:r>
        <w:rPr>
          <w:rFonts w:ascii="Calibri"/>
          <w:color w:val="231F20"/>
          <w:spacing w:val="-3"/>
        </w:rPr>
        <w:t xml:space="preserve">government related </w:t>
      </w:r>
      <w:r>
        <w:rPr>
          <w:rFonts w:ascii="Calibri"/>
          <w:color w:val="231F20"/>
        </w:rPr>
        <w:t xml:space="preserve">identifier of an individual as its </w:t>
      </w:r>
      <w:r>
        <w:rPr>
          <w:rFonts w:ascii="Calibri"/>
          <w:color w:val="231F20"/>
          <w:spacing w:val="-2"/>
        </w:rPr>
        <w:t xml:space="preserve">own </w:t>
      </w:r>
      <w:r>
        <w:rPr>
          <w:rFonts w:ascii="Calibri"/>
          <w:color w:val="231F20"/>
        </w:rPr>
        <w:t>identifier</w:t>
      </w:r>
      <w:r>
        <w:rPr>
          <w:rFonts w:ascii="Calibri"/>
          <w:color w:val="231F20"/>
          <w:spacing w:val="-19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1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9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unless:</w:t>
      </w:r>
    </w:p>
    <w:p w14:paraId="07948119" w14:textId="77777777" w:rsidR="00B24A84" w:rsidRDefault="00CB7308">
      <w:pPr>
        <w:pStyle w:val="ListParagraph"/>
        <w:numPr>
          <w:ilvl w:val="2"/>
          <w:numId w:val="5"/>
        </w:numPr>
        <w:tabs>
          <w:tab w:val="left" w:pos="1843"/>
        </w:tabs>
        <w:spacing w:before="113" w:line="250" w:lineRule="exact"/>
        <w:ind w:right="133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adoption of the </w:t>
      </w:r>
      <w:r>
        <w:rPr>
          <w:rFonts w:ascii="Calibri"/>
          <w:color w:val="231F20"/>
          <w:spacing w:val="-3"/>
        </w:rPr>
        <w:t xml:space="preserve">government related </w:t>
      </w:r>
      <w:r>
        <w:rPr>
          <w:rFonts w:ascii="Calibri"/>
          <w:color w:val="231F20"/>
        </w:rPr>
        <w:t xml:space="preserve">identifier is </w:t>
      </w:r>
      <w:r>
        <w:rPr>
          <w:rFonts w:ascii="Calibri"/>
          <w:color w:val="231F20"/>
          <w:spacing w:val="-3"/>
        </w:rPr>
        <w:t xml:space="preserve">required </w:t>
      </w:r>
      <w:r>
        <w:rPr>
          <w:rFonts w:ascii="Calibri"/>
          <w:color w:val="231F20"/>
        </w:rPr>
        <w:t xml:space="preserve">or authorised by or under an </w:t>
      </w:r>
      <w:r>
        <w:rPr>
          <w:rFonts w:ascii="Calibri"/>
          <w:color w:val="231F20"/>
          <w:spacing w:val="-3"/>
        </w:rPr>
        <w:t xml:space="preserve">Australian </w:t>
      </w:r>
      <w:r>
        <w:rPr>
          <w:rFonts w:ascii="Calibri"/>
          <w:color w:val="231F20"/>
        </w:rPr>
        <w:t xml:space="preserve">law or a </w:t>
      </w:r>
      <w:r>
        <w:rPr>
          <w:rFonts w:ascii="Calibri"/>
          <w:color w:val="231F20"/>
          <w:spacing w:val="-3"/>
        </w:rPr>
        <w:t>court/tribunal order;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</w:rPr>
        <w:t>or</w:t>
      </w:r>
    </w:p>
    <w:p w14:paraId="0794811A" w14:textId="77777777" w:rsidR="00B24A84" w:rsidRDefault="00CB7308">
      <w:pPr>
        <w:pStyle w:val="ListParagraph"/>
        <w:numPr>
          <w:ilvl w:val="2"/>
          <w:numId w:val="5"/>
        </w:numPr>
        <w:tabs>
          <w:tab w:val="left" w:pos="1843"/>
        </w:tabs>
        <w:spacing w:before="113" w:line="250" w:lineRule="exact"/>
        <w:ind w:right="521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9.3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applies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3"/>
        </w:rPr>
        <w:t>relation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>adoption.</w:t>
      </w:r>
    </w:p>
    <w:p w14:paraId="0794811B" w14:textId="77777777" w:rsidR="00B24A84" w:rsidRDefault="00CB7308">
      <w:pPr>
        <w:spacing w:before="123" w:line="244" w:lineRule="auto"/>
        <w:ind w:left="1417" w:right="-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3"/>
          <w:sz w:val="20"/>
        </w:rPr>
        <w:t xml:space="preserve">Note: </w:t>
      </w:r>
      <w:r>
        <w:rPr>
          <w:rFonts w:ascii="Calibri"/>
          <w:color w:val="231F20"/>
          <w:sz w:val="20"/>
        </w:rPr>
        <w:t xml:space="preserve">An act or </w:t>
      </w:r>
      <w:r>
        <w:rPr>
          <w:rFonts w:ascii="Calibri"/>
          <w:color w:val="231F20"/>
          <w:spacing w:val="-3"/>
          <w:sz w:val="20"/>
        </w:rPr>
        <w:t xml:space="preserve">practice </w:t>
      </w:r>
      <w:r>
        <w:rPr>
          <w:rFonts w:ascii="Calibri"/>
          <w:color w:val="231F20"/>
          <w:sz w:val="20"/>
        </w:rPr>
        <w:t xml:space="preserve">of an </w:t>
      </w:r>
      <w:r>
        <w:rPr>
          <w:rFonts w:ascii="Calibri"/>
          <w:color w:val="231F20"/>
          <w:spacing w:val="-3"/>
          <w:sz w:val="20"/>
        </w:rPr>
        <w:t xml:space="preserve">agency may </w:t>
      </w:r>
      <w:r>
        <w:rPr>
          <w:rFonts w:ascii="Calibri"/>
          <w:color w:val="231F20"/>
          <w:sz w:val="20"/>
        </w:rPr>
        <w:t xml:space="preserve">be </w:t>
      </w:r>
      <w:r>
        <w:rPr>
          <w:rFonts w:ascii="Calibri"/>
          <w:color w:val="231F20"/>
          <w:spacing w:val="-4"/>
          <w:sz w:val="20"/>
        </w:rPr>
        <w:t xml:space="preserve">treated </w:t>
      </w:r>
      <w:r>
        <w:rPr>
          <w:rFonts w:ascii="Calibri"/>
          <w:color w:val="231F20"/>
          <w:sz w:val="20"/>
        </w:rPr>
        <w:t>as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an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act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or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pacing w:val="-3"/>
          <w:sz w:val="20"/>
        </w:rPr>
        <w:t>practice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of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an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pacing w:val="-3"/>
          <w:sz w:val="20"/>
        </w:rPr>
        <w:t>organisation,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see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section</w:t>
      </w:r>
      <w:r>
        <w:rPr>
          <w:rFonts w:ascii="Calibri"/>
          <w:color w:val="231F20"/>
          <w:spacing w:val="-8"/>
          <w:sz w:val="20"/>
        </w:rPr>
        <w:t xml:space="preserve"> </w:t>
      </w:r>
      <w:r>
        <w:rPr>
          <w:rFonts w:ascii="Calibri"/>
          <w:color w:val="231F20"/>
          <w:sz w:val="20"/>
        </w:rPr>
        <w:t>7A.</w:t>
      </w:r>
    </w:p>
    <w:p w14:paraId="0794811C" w14:textId="77777777" w:rsidR="00B24A84" w:rsidRDefault="00B24A84">
      <w:pPr>
        <w:rPr>
          <w:rFonts w:ascii="Calibri" w:eastAsia="Calibri" w:hAnsi="Calibri" w:cs="Calibri"/>
          <w:sz w:val="25"/>
          <w:szCs w:val="25"/>
        </w:rPr>
      </w:pPr>
    </w:p>
    <w:p w14:paraId="0794811D" w14:textId="77777777" w:rsidR="00B24A84" w:rsidRDefault="00CB7308">
      <w:pPr>
        <w:pStyle w:val="Heading3"/>
        <w:spacing w:line="260" w:lineRule="exact"/>
        <w:ind w:right="778"/>
        <w:rPr>
          <w:i w:val="0"/>
        </w:rPr>
      </w:pPr>
      <w:r>
        <w:rPr>
          <w:color w:val="231F20"/>
        </w:rPr>
        <w:t xml:space="preserve">Use or disclosure of </w:t>
      </w:r>
      <w:r>
        <w:rPr>
          <w:color w:val="231F20"/>
          <w:spacing w:val="-3"/>
        </w:rPr>
        <w:t xml:space="preserve">government related </w:t>
      </w:r>
      <w:r>
        <w:rPr>
          <w:color w:val="231F20"/>
          <w:spacing w:val="-3"/>
        </w:rPr>
        <w:t>identifiers</w:t>
      </w:r>
    </w:p>
    <w:p w14:paraId="0794811E" w14:textId="77777777" w:rsidR="00B24A84" w:rsidRDefault="00CB7308">
      <w:pPr>
        <w:pStyle w:val="ListParagraph"/>
        <w:numPr>
          <w:ilvl w:val="1"/>
          <w:numId w:val="5"/>
        </w:numPr>
        <w:tabs>
          <w:tab w:val="left" w:pos="1507"/>
        </w:tabs>
        <w:spacing w:before="111" w:line="250" w:lineRule="exact"/>
        <w:ind w:right="524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organisation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must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use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disclose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 xml:space="preserve">a </w:t>
      </w:r>
      <w:r>
        <w:rPr>
          <w:rFonts w:ascii="Calibri"/>
          <w:color w:val="231F20"/>
          <w:spacing w:val="-3"/>
        </w:rPr>
        <w:t xml:space="preserve">government related </w:t>
      </w:r>
      <w:r>
        <w:rPr>
          <w:rFonts w:ascii="Calibri"/>
          <w:color w:val="231F20"/>
        </w:rPr>
        <w:t>identifier of an individual unless:</w:t>
      </w:r>
    </w:p>
    <w:p w14:paraId="0794811F" w14:textId="77777777" w:rsidR="00B24A84" w:rsidRDefault="00CB7308">
      <w:pPr>
        <w:pStyle w:val="ListParagraph"/>
        <w:numPr>
          <w:ilvl w:val="2"/>
          <w:numId w:val="5"/>
        </w:numPr>
        <w:tabs>
          <w:tab w:val="left" w:pos="1843"/>
        </w:tabs>
        <w:spacing w:before="113" w:line="250" w:lineRule="exact"/>
        <w:ind w:right="47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the use or disclosure of the identifier is </w:t>
      </w:r>
      <w:r>
        <w:rPr>
          <w:rFonts w:ascii="Calibri" w:eastAsia="Calibri" w:hAnsi="Calibri" w:cs="Calibri"/>
          <w:color w:val="231F20"/>
          <w:spacing w:val="-3"/>
        </w:rPr>
        <w:t xml:space="preserve">reasonably necessary </w:t>
      </w:r>
      <w:r>
        <w:rPr>
          <w:rFonts w:ascii="Calibri" w:eastAsia="Calibri" w:hAnsi="Calibri" w:cs="Calibri"/>
          <w:color w:val="231F20"/>
          <w:spacing w:val="-4"/>
        </w:rPr>
        <w:t xml:space="preserve">for </w:t>
      </w:r>
      <w:r>
        <w:rPr>
          <w:rFonts w:ascii="Calibri" w:eastAsia="Calibri" w:hAnsi="Calibri" w:cs="Calibri"/>
          <w:color w:val="231F20"/>
        </w:rPr>
        <w:t xml:space="preserve">the </w:t>
      </w:r>
      <w:r>
        <w:rPr>
          <w:rFonts w:ascii="Calibri" w:eastAsia="Calibri" w:hAnsi="Calibri" w:cs="Calibri"/>
          <w:color w:val="231F20"/>
          <w:spacing w:val="-4"/>
        </w:rPr>
        <w:t xml:space="preserve">organisation </w:t>
      </w:r>
      <w:r>
        <w:rPr>
          <w:rFonts w:ascii="Calibri" w:eastAsia="Calibri" w:hAnsi="Calibri" w:cs="Calibri"/>
          <w:color w:val="231F20"/>
          <w:spacing w:val="-3"/>
        </w:rPr>
        <w:t xml:space="preserve">to </w:t>
      </w:r>
      <w:r>
        <w:rPr>
          <w:rFonts w:ascii="Calibri" w:eastAsia="Calibri" w:hAnsi="Calibri" w:cs="Calibri"/>
          <w:color w:val="231F20"/>
        </w:rPr>
        <w:t xml:space="preserve">verify the identity of the individual </w:t>
      </w:r>
      <w:r>
        <w:rPr>
          <w:rFonts w:ascii="Calibri" w:eastAsia="Calibri" w:hAnsi="Calibri" w:cs="Calibri"/>
          <w:color w:val="231F20"/>
          <w:spacing w:val="-3"/>
        </w:rPr>
        <w:t xml:space="preserve">for </w:t>
      </w:r>
      <w:r>
        <w:rPr>
          <w:rFonts w:ascii="Calibri" w:eastAsia="Calibri" w:hAnsi="Calibri" w:cs="Calibri"/>
          <w:color w:val="231F20"/>
          <w:spacing w:val="-2"/>
        </w:rPr>
        <w:t xml:space="preserve">the </w:t>
      </w:r>
      <w:r>
        <w:rPr>
          <w:rFonts w:ascii="Calibri" w:eastAsia="Calibri" w:hAnsi="Calibri" w:cs="Calibri"/>
          <w:color w:val="231F20"/>
        </w:rPr>
        <w:t xml:space="preserve">purposes of the </w:t>
      </w:r>
      <w:r>
        <w:rPr>
          <w:rFonts w:ascii="Calibri" w:eastAsia="Calibri" w:hAnsi="Calibri" w:cs="Calibri"/>
          <w:color w:val="231F20"/>
          <w:spacing w:val="-4"/>
        </w:rPr>
        <w:t xml:space="preserve">organisation’s </w:t>
      </w:r>
      <w:r>
        <w:rPr>
          <w:rFonts w:ascii="Calibri" w:eastAsia="Calibri" w:hAnsi="Calibri" w:cs="Calibri"/>
          <w:color w:val="231F20"/>
        </w:rPr>
        <w:t>activities or functions;</w:t>
      </w:r>
      <w:r>
        <w:rPr>
          <w:rFonts w:ascii="Calibri" w:eastAsia="Calibri" w:hAnsi="Calibri" w:cs="Calibri"/>
          <w:color w:val="231F20"/>
          <w:spacing w:val="-27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</w:p>
    <w:p w14:paraId="07948120" w14:textId="77777777" w:rsidR="00B24A84" w:rsidRDefault="00CB7308">
      <w:pPr>
        <w:pStyle w:val="ListParagraph"/>
        <w:numPr>
          <w:ilvl w:val="2"/>
          <w:numId w:val="5"/>
        </w:numPr>
        <w:tabs>
          <w:tab w:val="left" w:pos="1843"/>
        </w:tabs>
        <w:spacing w:before="113" w:line="250" w:lineRule="exact"/>
        <w:ind w:right="47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use or disclosure of the identifier is </w:t>
      </w:r>
      <w:r>
        <w:rPr>
          <w:rFonts w:ascii="Calibri"/>
          <w:color w:val="231F20"/>
          <w:spacing w:val="-3"/>
        </w:rPr>
        <w:t xml:space="preserve">reasonably necessary </w:t>
      </w:r>
      <w:r>
        <w:rPr>
          <w:rFonts w:ascii="Calibri"/>
          <w:color w:val="231F20"/>
          <w:spacing w:val="-4"/>
        </w:rPr>
        <w:t xml:space="preserve">for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4"/>
        </w:rPr>
        <w:t xml:space="preserve">organisation </w:t>
      </w:r>
      <w:r>
        <w:rPr>
          <w:rFonts w:ascii="Calibri"/>
          <w:color w:val="231F20"/>
          <w:spacing w:val="-3"/>
        </w:rPr>
        <w:t xml:space="preserve">to </w:t>
      </w:r>
      <w:r>
        <w:rPr>
          <w:rFonts w:ascii="Calibri"/>
          <w:color w:val="231F20"/>
        </w:rPr>
        <w:t xml:space="preserve">fulfil its </w:t>
      </w:r>
      <w:r>
        <w:rPr>
          <w:rFonts w:ascii="Calibri"/>
          <w:color w:val="231F20"/>
          <w:spacing w:val="-3"/>
        </w:rPr>
        <w:t xml:space="preserve">obligations </w:t>
      </w:r>
      <w:r>
        <w:rPr>
          <w:rFonts w:ascii="Calibri"/>
          <w:color w:val="231F20"/>
        </w:rPr>
        <w:t xml:space="preserve">to an </w:t>
      </w:r>
      <w:r>
        <w:rPr>
          <w:rFonts w:ascii="Calibri"/>
          <w:color w:val="231F20"/>
          <w:spacing w:val="-2"/>
        </w:rPr>
        <w:t xml:space="preserve">agency </w:t>
      </w:r>
      <w:r>
        <w:rPr>
          <w:rFonts w:ascii="Calibri"/>
          <w:color w:val="231F20"/>
        </w:rPr>
        <w:t xml:space="preserve">or a </w:t>
      </w:r>
      <w:r>
        <w:rPr>
          <w:rFonts w:ascii="Calibri"/>
          <w:color w:val="231F20"/>
          <w:spacing w:val="-3"/>
        </w:rPr>
        <w:t xml:space="preserve">State </w:t>
      </w:r>
      <w:r>
        <w:rPr>
          <w:rFonts w:ascii="Calibri"/>
          <w:color w:val="231F20"/>
        </w:rPr>
        <w:t xml:space="preserve">or </w:t>
      </w:r>
      <w:r>
        <w:rPr>
          <w:rFonts w:ascii="Calibri"/>
          <w:color w:val="231F20"/>
          <w:spacing w:val="-4"/>
        </w:rPr>
        <w:t xml:space="preserve">Territory </w:t>
      </w:r>
      <w:r>
        <w:rPr>
          <w:rFonts w:ascii="Calibri"/>
          <w:color w:val="231F20"/>
        </w:rPr>
        <w:t>authority;</w:t>
      </w:r>
      <w:r>
        <w:rPr>
          <w:rFonts w:ascii="Calibri"/>
          <w:color w:val="231F20"/>
          <w:spacing w:val="-29"/>
        </w:rPr>
        <w:t xml:space="preserve"> </w:t>
      </w:r>
      <w:r>
        <w:rPr>
          <w:rFonts w:ascii="Calibri"/>
          <w:color w:val="231F20"/>
        </w:rPr>
        <w:t>or</w:t>
      </w:r>
    </w:p>
    <w:p w14:paraId="07948121" w14:textId="77777777" w:rsidR="00B24A84" w:rsidRDefault="00CB7308">
      <w:pPr>
        <w:pStyle w:val="ListParagraph"/>
        <w:numPr>
          <w:ilvl w:val="2"/>
          <w:numId w:val="5"/>
        </w:numPr>
        <w:tabs>
          <w:tab w:val="left" w:pos="1843"/>
        </w:tabs>
        <w:spacing w:before="113" w:line="250" w:lineRule="exact"/>
        <w:ind w:right="144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use or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the identifier is </w:t>
      </w:r>
      <w:r>
        <w:rPr>
          <w:rFonts w:ascii="Calibri"/>
          <w:color w:val="231F20"/>
          <w:spacing w:val="-3"/>
        </w:rPr>
        <w:t xml:space="preserve">required </w:t>
      </w:r>
      <w:r>
        <w:rPr>
          <w:rFonts w:ascii="Calibri"/>
          <w:color w:val="231F20"/>
        </w:rPr>
        <w:t xml:space="preserve">or authorised by or under an </w:t>
      </w:r>
      <w:r>
        <w:rPr>
          <w:rFonts w:ascii="Calibri"/>
          <w:color w:val="231F20"/>
          <w:spacing w:val="-3"/>
        </w:rPr>
        <w:t>Australian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law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court/tribunal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order;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or</w:t>
      </w:r>
    </w:p>
    <w:p w14:paraId="07948122" w14:textId="77777777" w:rsidR="00B24A84" w:rsidRDefault="00CB7308">
      <w:pPr>
        <w:pStyle w:val="ListParagraph"/>
        <w:numPr>
          <w:ilvl w:val="2"/>
          <w:numId w:val="5"/>
        </w:numPr>
        <w:tabs>
          <w:tab w:val="left" w:pos="1843"/>
        </w:tabs>
        <w:spacing w:before="113" w:line="250" w:lineRule="exact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 </w:t>
      </w:r>
      <w:r>
        <w:rPr>
          <w:rFonts w:ascii="Calibri"/>
          <w:color w:val="231F20"/>
          <w:spacing w:val="-3"/>
        </w:rPr>
        <w:t xml:space="preserve">permitted general </w:t>
      </w:r>
      <w:r>
        <w:rPr>
          <w:rFonts w:ascii="Calibri"/>
          <w:color w:val="231F20"/>
          <w:spacing w:val="-2"/>
        </w:rPr>
        <w:t xml:space="preserve">situation </w:t>
      </w:r>
      <w:r>
        <w:rPr>
          <w:rFonts w:ascii="Calibri"/>
          <w:color w:val="231F20"/>
        </w:rPr>
        <w:t>(other than the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2"/>
        </w:rPr>
        <w:t>situation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4"/>
        </w:rPr>
        <w:t>referred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item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4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5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 xml:space="preserve">table in subsection 16A(1)) </w:t>
      </w:r>
      <w:r>
        <w:rPr>
          <w:rFonts w:ascii="Calibri"/>
          <w:color w:val="231F20"/>
          <w:spacing w:val="-3"/>
        </w:rPr>
        <w:t xml:space="preserve">exists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 xml:space="preserve">relation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use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disclosure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iden</w:t>
      </w:r>
      <w:r>
        <w:rPr>
          <w:rFonts w:ascii="Calibri"/>
          <w:color w:val="231F20"/>
        </w:rPr>
        <w:t>tifier;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or</w:t>
      </w:r>
    </w:p>
    <w:p w14:paraId="07948123" w14:textId="77777777" w:rsidR="00B24A84" w:rsidRDefault="00CB7308">
      <w:pPr>
        <w:pStyle w:val="ListParagraph"/>
        <w:numPr>
          <w:ilvl w:val="2"/>
          <w:numId w:val="5"/>
        </w:numPr>
        <w:tabs>
          <w:tab w:val="left" w:pos="1843"/>
        </w:tabs>
        <w:spacing w:before="113" w:line="250" w:lineRule="exact"/>
        <w:ind w:right="23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organisation reasonably believes </w:t>
      </w:r>
      <w:r>
        <w:rPr>
          <w:rFonts w:ascii="Calibri"/>
          <w:color w:val="231F20"/>
        </w:rPr>
        <w:t xml:space="preserve">that the use or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of the identifier is </w:t>
      </w:r>
      <w:r>
        <w:rPr>
          <w:rFonts w:ascii="Calibri"/>
          <w:color w:val="231F20"/>
          <w:spacing w:val="-3"/>
        </w:rPr>
        <w:t xml:space="preserve">reasonably </w:t>
      </w:r>
      <w:r>
        <w:rPr>
          <w:rFonts w:ascii="Calibri"/>
          <w:color w:val="231F20"/>
        </w:rPr>
        <w:t xml:space="preserve">necessary </w:t>
      </w: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</w:rPr>
        <w:t xml:space="preserve">one or </w:t>
      </w:r>
      <w:r>
        <w:rPr>
          <w:rFonts w:ascii="Calibri"/>
          <w:color w:val="231F20"/>
          <w:spacing w:val="-3"/>
        </w:rPr>
        <w:t xml:space="preserve">more enforcement related </w:t>
      </w:r>
      <w:r>
        <w:rPr>
          <w:rFonts w:ascii="Calibri"/>
          <w:color w:val="231F20"/>
        </w:rPr>
        <w:t xml:space="preserve">activities </w:t>
      </w:r>
      <w:r>
        <w:rPr>
          <w:rFonts w:ascii="Calibri"/>
          <w:color w:val="231F20"/>
          <w:spacing w:val="-3"/>
        </w:rPr>
        <w:t xml:space="preserve">conducted </w:t>
      </w:r>
      <w:r>
        <w:rPr>
          <w:rFonts w:ascii="Calibri"/>
          <w:color w:val="231F20"/>
          <w:spacing w:val="-7"/>
        </w:rPr>
        <w:t xml:space="preserve">by, </w:t>
      </w:r>
      <w:r>
        <w:rPr>
          <w:rFonts w:ascii="Calibri"/>
          <w:color w:val="231F20"/>
        </w:rPr>
        <w:t xml:space="preserve">or on behalf </w:t>
      </w:r>
      <w:r>
        <w:rPr>
          <w:rFonts w:ascii="Calibri"/>
          <w:color w:val="231F20"/>
          <w:spacing w:val="-6"/>
        </w:rPr>
        <w:t xml:space="preserve">of, </w:t>
      </w:r>
      <w:r>
        <w:rPr>
          <w:rFonts w:ascii="Calibri"/>
          <w:color w:val="231F20"/>
        </w:rPr>
        <w:t xml:space="preserve">an </w:t>
      </w:r>
      <w:r>
        <w:rPr>
          <w:rFonts w:ascii="Calibri"/>
          <w:color w:val="231F20"/>
          <w:spacing w:val="-3"/>
        </w:rPr>
        <w:t xml:space="preserve">enforcement </w:t>
      </w:r>
      <w:r>
        <w:rPr>
          <w:rFonts w:ascii="Calibri"/>
          <w:color w:val="231F20"/>
        </w:rPr>
        <w:t>body;</w:t>
      </w:r>
      <w:r>
        <w:rPr>
          <w:rFonts w:ascii="Calibri"/>
          <w:color w:val="231F20"/>
          <w:spacing w:val="-31"/>
        </w:rPr>
        <w:t xml:space="preserve"> </w:t>
      </w:r>
      <w:r>
        <w:rPr>
          <w:rFonts w:ascii="Calibri"/>
          <w:color w:val="231F20"/>
        </w:rPr>
        <w:t>or</w:t>
      </w:r>
    </w:p>
    <w:p w14:paraId="07948124" w14:textId="77777777" w:rsidR="00B24A84" w:rsidRDefault="00CB7308">
      <w:pPr>
        <w:pStyle w:val="ListParagraph"/>
        <w:numPr>
          <w:ilvl w:val="2"/>
          <w:numId w:val="5"/>
        </w:numPr>
        <w:tabs>
          <w:tab w:val="left" w:pos="1843"/>
        </w:tabs>
        <w:spacing w:before="113" w:line="250" w:lineRule="exact"/>
        <w:ind w:right="165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9.3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applies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3"/>
        </w:rPr>
        <w:t>relation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2"/>
        </w:rPr>
        <w:t xml:space="preserve">use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  <w:spacing w:val="-3"/>
        </w:rPr>
        <w:t>disclosure.</w:t>
      </w:r>
    </w:p>
    <w:p w14:paraId="07948125" w14:textId="77777777" w:rsidR="00B24A84" w:rsidRDefault="00CB7308">
      <w:pPr>
        <w:spacing w:before="59" w:line="244" w:lineRule="auto"/>
        <w:ind w:left="642" w:right="1364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color w:val="231F20"/>
          <w:sz w:val="20"/>
        </w:rPr>
        <w:t>Note 1: An act or practice of an agency may be treated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as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an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act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or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practice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of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an</w:t>
      </w:r>
      <w:r>
        <w:rPr>
          <w:rFonts w:ascii="Calibri"/>
          <w:color w:val="231F20"/>
          <w:spacing w:val="-9"/>
          <w:sz w:val="20"/>
        </w:rPr>
        <w:t xml:space="preserve"> </w:t>
      </w:r>
      <w:r>
        <w:rPr>
          <w:rFonts w:ascii="Calibri"/>
          <w:color w:val="231F20"/>
          <w:sz w:val="20"/>
        </w:rPr>
        <w:t>organisation,</w:t>
      </w:r>
      <w:r>
        <w:rPr>
          <w:rFonts w:ascii="Calibri"/>
          <w:color w:val="231F20"/>
          <w:spacing w:val="-10"/>
          <w:sz w:val="20"/>
        </w:rPr>
        <w:t xml:space="preserve"> </w:t>
      </w:r>
      <w:r>
        <w:rPr>
          <w:rFonts w:ascii="Calibri"/>
          <w:color w:val="231F20"/>
          <w:sz w:val="20"/>
        </w:rPr>
        <w:t>see section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z w:val="20"/>
        </w:rPr>
        <w:t>7A.</w:t>
      </w:r>
    </w:p>
    <w:p w14:paraId="07948126" w14:textId="77777777" w:rsidR="00B24A84" w:rsidRDefault="00CB7308">
      <w:pPr>
        <w:spacing w:before="121"/>
        <w:ind w:left="642" w:right="13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z w:val="20"/>
        </w:rPr>
        <w:t xml:space="preserve">Note 2: For </w:t>
      </w:r>
      <w:r>
        <w:rPr>
          <w:rFonts w:ascii="Calibri"/>
          <w:i/>
          <w:color w:val="231F20"/>
          <w:sz w:val="20"/>
        </w:rPr>
        <w:t>permitted general situation</w:t>
      </w:r>
      <w:r>
        <w:rPr>
          <w:rFonts w:ascii="Calibri"/>
          <w:color w:val="231F20"/>
          <w:sz w:val="20"/>
        </w:rPr>
        <w:t>,</w:t>
      </w:r>
      <w:r>
        <w:rPr>
          <w:rFonts w:ascii="Calibri"/>
          <w:color w:val="231F20"/>
          <w:spacing w:val="-21"/>
          <w:sz w:val="20"/>
        </w:rPr>
        <w:t xml:space="preserve"> </w:t>
      </w:r>
      <w:r>
        <w:rPr>
          <w:rFonts w:ascii="Calibri"/>
          <w:color w:val="231F20"/>
          <w:sz w:val="20"/>
        </w:rPr>
        <w:t>see</w:t>
      </w:r>
    </w:p>
    <w:p w14:paraId="07948127" w14:textId="77777777" w:rsidR="00B24A84" w:rsidRDefault="00CB7308">
      <w:pPr>
        <w:spacing w:before="6"/>
        <w:ind w:left="642" w:right="13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z w:val="20"/>
        </w:rPr>
        <w:t>section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z w:val="20"/>
        </w:rPr>
        <w:t>16A.</w:t>
      </w:r>
    </w:p>
    <w:p w14:paraId="07948128" w14:textId="77777777" w:rsidR="00B24A84" w:rsidRDefault="00B24A84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07948129" w14:textId="77777777" w:rsidR="00B24A84" w:rsidRDefault="00CB7308">
      <w:pPr>
        <w:pStyle w:val="Heading3"/>
        <w:ind w:left="358" w:right="1364"/>
        <w:rPr>
          <w:i w:val="0"/>
        </w:rPr>
      </w:pPr>
      <w:r>
        <w:rPr>
          <w:color w:val="231F20"/>
          <w:spacing w:val="-3"/>
        </w:rPr>
        <w:t>Regulations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adoption,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disclosure</w:t>
      </w:r>
    </w:p>
    <w:p w14:paraId="0794812A" w14:textId="77777777" w:rsidR="00B24A84" w:rsidRDefault="00CB7308">
      <w:pPr>
        <w:pStyle w:val="ListParagraph"/>
        <w:numPr>
          <w:ilvl w:val="1"/>
          <w:numId w:val="5"/>
        </w:numPr>
        <w:tabs>
          <w:tab w:val="left" w:pos="731"/>
        </w:tabs>
        <w:spacing w:before="70" w:line="250" w:lineRule="exact"/>
        <w:ind w:left="358" w:right="1320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This subclause applies in </w:t>
      </w:r>
      <w:r>
        <w:rPr>
          <w:rFonts w:ascii="Calibri"/>
          <w:color w:val="231F20"/>
          <w:spacing w:val="-3"/>
        </w:rPr>
        <w:t xml:space="preserve">relation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 xml:space="preserve">adoption, use or </w:t>
      </w:r>
      <w:r>
        <w:rPr>
          <w:rFonts w:ascii="Calibri"/>
          <w:color w:val="231F20"/>
          <w:spacing w:val="-3"/>
        </w:rPr>
        <w:t xml:space="preserve">disclosure </w:t>
      </w:r>
      <w:r>
        <w:rPr>
          <w:rFonts w:ascii="Calibri"/>
          <w:color w:val="231F20"/>
        </w:rPr>
        <w:t xml:space="preserve">by an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 xml:space="preserve">of a </w:t>
      </w:r>
      <w:r>
        <w:rPr>
          <w:rFonts w:ascii="Calibri"/>
          <w:color w:val="231F20"/>
          <w:spacing w:val="-3"/>
        </w:rPr>
        <w:t>government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  <w:spacing w:val="-3"/>
        </w:rPr>
        <w:t>related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identifier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  <w:spacing w:val="-2"/>
        </w:rPr>
        <w:t>if:</w:t>
      </w:r>
    </w:p>
    <w:p w14:paraId="0794812B" w14:textId="77777777" w:rsidR="00B24A84" w:rsidRDefault="00CB7308">
      <w:pPr>
        <w:pStyle w:val="ListParagraph"/>
        <w:numPr>
          <w:ilvl w:val="2"/>
          <w:numId w:val="5"/>
        </w:numPr>
        <w:tabs>
          <w:tab w:val="left" w:pos="1068"/>
        </w:tabs>
        <w:spacing w:before="113" w:line="250" w:lineRule="exact"/>
        <w:ind w:left="1067" w:right="2123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identifier is </w:t>
      </w:r>
      <w:r>
        <w:rPr>
          <w:rFonts w:ascii="Calibri"/>
          <w:color w:val="231F20"/>
          <w:spacing w:val="-3"/>
        </w:rPr>
        <w:t xml:space="preserve">prescribed </w:t>
      </w:r>
      <w:r>
        <w:rPr>
          <w:rFonts w:ascii="Calibri"/>
          <w:color w:val="231F20"/>
        </w:rPr>
        <w:t>by</w:t>
      </w:r>
      <w:r>
        <w:rPr>
          <w:rFonts w:ascii="Calibri"/>
          <w:color w:val="231F20"/>
          <w:spacing w:val="-32"/>
        </w:rPr>
        <w:t xml:space="preserve">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regulations;</w:t>
      </w:r>
      <w:r>
        <w:rPr>
          <w:rFonts w:ascii="Calibri"/>
          <w:color w:val="231F20"/>
          <w:spacing w:val="4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12C" w14:textId="77777777" w:rsidR="00B24A84" w:rsidRDefault="00CB7308">
      <w:pPr>
        <w:pStyle w:val="ListParagraph"/>
        <w:numPr>
          <w:ilvl w:val="2"/>
          <w:numId w:val="5"/>
        </w:numPr>
        <w:tabs>
          <w:tab w:val="left" w:pos="1068"/>
        </w:tabs>
        <w:spacing w:before="113" w:line="250" w:lineRule="exact"/>
        <w:ind w:left="1067" w:right="1187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prescribed </w:t>
      </w:r>
      <w:r>
        <w:rPr>
          <w:rFonts w:ascii="Calibri"/>
          <w:color w:val="231F20"/>
        </w:rPr>
        <w:t xml:space="preserve">by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regulations, </w:t>
      </w:r>
      <w:r>
        <w:rPr>
          <w:rFonts w:ascii="Calibri"/>
          <w:color w:val="231F20"/>
        </w:rPr>
        <w:t xml:space="preserve">or is included in a class of </w:t>
      </w:r>
      <w:r>
        <w:rPr>
          <w:rFonts w:ascii="Calibri"/>
          <w:color w:val="231F20"/>
          <w:spacing w:val="-3"/>
        </w:rPr>
        <w:t xml:space="preserve">organisations prescribed </w:t>
      </w:r>
      <w:r>
        <w:rPr>
          <w:rFonts w:ascii="Calibri"/>
          <w:color w:val="231F20"/>
        </w:rPr>
        <w:t xml:space="preserve">by the </w:t>
      </w:r>
      <w:r>
        <w:rPr>
          <w:rFonts w:ascii="Calibri"/>
          <w:color w:val="231F20"/>
          <w:spacing w:val="-3"/>
        </w:rPr>
        <w:t xml:space="preserve">regulations; </w:t>
      </w:r>
      <w:r>
        <w:rPr>
          <w:rFonts w:ascii="Calibri"/>
          <w:color w:val="231F20"/>
          <w:spacing w:val="-2"/>
        </w:rPr>
        <w:t>and</w:t>
      </w:r>
    </w:p>
    <w:p w14:paraId="0794812D" w14:textId="77777777" w:rsidR="00B24A84" w:rsidRDefault="00CB7308">
      <w:pPr>
        <w:pStyle w:val="ListParagraph"/>
        <w:numPr>
          <w:ilvl w:val="2"/>
          <w:numId w:val="5"/>
        </w:numPr>
        <w:tabs>
          <w:tab w:val="left" w:pos="1068"/>
        </w:tabs>
        <w:spacing w:before="113" w:line="250" w:lineRule="exact"/>
        <w:ind w:left="1067" w:right="1648" w:hanging="425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adoption, use or disclosure </w:t>
      </w:r>
      <w:r>
        <w:rPr>
          <w:rFonts w:ascii="Calibri"/>
          <w:color w:val="231F20"/>
          <w:spacing w:val="-3"/>
        </w:rPr>
        <w:t xml:space="preserve">occurs </w:t>
      </w:r>
      <w:r>
        <w:rPr>
          <w:rFonts w:ascii="Calibri"/>
          <w:color w:val="231F20"/>
        </w:rPr>
        <w:t xml:space="preserve">in the </w:t>
      </w:r>
      <w:r>
        <w:rPr>
          <w:rFonts w:ascii="Calibri"/>
          <w:color w:val="231F20"/>
          <w:spacing w:val="-3"/>
        </w:rPr>
        <w:t xml:space="preserve">circumstances prescribed </w:t>
      </w:r>
      <w:r>
        <w:rPr>
          <w:rFonts w:ascii="Calibri"/>
          <w:color w:val="231F20"/>
        </w:rPr>
        <w:t xml:space="preserve">by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regulations.</w:t>
      </w:r>
    </w:p>
    <w:p w14:paraId="0794812E" w14:textId="77777777" w:rsidR="00B24A84" w:rsidRDefault="00CB7308">
      <w:pPr>
        <w:spacing w:before="123" w:line="244" w:lineRule="auto"/>
        <w:ind w:left="642" w:right="13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z w:val="20"/>
        </w:rPr>
        <w:t>Note:</w:t>
      </w:r>
      <w:r>
        <w:rPr>
          <w:rFonts w:ascii="Calibri"/>
          <w:color w:val="231F20"/>
          <w:spacing w:val="-13"/>
          <w:sz w:val="20"/>
        </w:rPr>
        <w:t xml:space="preserve"> </w:t>
      </w:r>
      <w:r>
        <w:rPr>
          <w:rFonts w:ascii="Calibri"/>
          <w:color w:val="231F20"/>
          <w:sz w:val="20"/>
        </w:rPr>
        <w:t>There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z w:val="20"/>
        </w:rPr>
        <w:t>are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z w:val="20"/>
        </w:rPr>
        <w:t>prerequisites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z w:val="20"/>
        </w:rPr>
        <w:t>that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z w:val="20"/>
        </w:rPr>
        <w:t>must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z w:val="20"/>
        </w:rPr>
        <w:t>be</w:t>
      </w:r>
      <w:r>
        <w:rPr>
          <w:rFonts w:ascii="Calibri"/>
          <w:color w:val="231F20"/>
          <w:spacing w:val="-12"/>
          <w:sz w:val="20"/>
        </w:rPr>
        <w:t xml:space="preserve"> </w:t>
      </w:r>
      <w:r>
        <w:rPr>
          <w:rFonts w:ascii="Calibri"/>
          <w:color w:val="231F20"/>
          <w:sz w:val="20"/>
        </w:rPr>
        <w:t xml:space="preserve">satisfied </w:t>
      </w:r>
      <w:r>
        <w:rPr>
          <w:rFonts w:ascii="Calibri"/>
          <w:color w:val="231F20"/>
          <w:spacing w:val="-3"/>
          <w:sz w:val="20"/>
        </w:rPr>
        <w:t xml:space="preserve">before </w:t>
      </w:r>
      <w:r>
        <w:rPr>
          <w:rFonts w:ascii="Calibri"/>
          <w:color w:val="231F20"/>
          <w:sz w:val="20"/>
        </w:rPr>
        <w:t xml:space="preserve">the </w:t>
      </w:r>
      <w:r>
        <w:rPr>
          <w:rFonts w:ascii="Calibri"/>
          <w:color w:val="231F20"/>
          <w:spacing w:val="-3"/>
          <w:sz w:val="20"/>
        </w:rPr>
        <w:t xml:space="preserve">matters </w:t>
      </w:r>
      <w:r>
        <w:rPr>
          <w:rFonts w:ascii="Calibri"/>
          <w:color w:val="231F20"/>
          <w:sz w:val="20"/>
        </w:rPr>
        <w:t>mentioned in this subclause are prescribed,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z w:val="20"/>
        </w:rPr>
        <w:t>see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z w:val="20"/>
        </w:rPr>
        <w:t>subsections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z w:val="20"/>
        </w:rPr>
        <w:t>100(2)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z w:val="20"/>
        </w:rPr>
        <w:t>and</w:t>
      </w:r>
      <w:r>
        <w:rPr>
          <w:rFonts w:ascii="Calibri"/>
          <w:color w:val="231F20"/>
          <w:spacing w:val="-11"/>
          <w:sz w:val="20"/>
        </w:rPr>
        <w:t xml:space="preserve"> </w:t>
      </w:r>
      <w:r>
        <w:rPr>
          <w:rFonts w:ascii="Calibri"/>
          <w:color w:val="231F20"/>
          <w:sz w:val="20"/>
        </w:rPr>
        <w:t>(3).</w:t>
      </w:r>
    </w:p>
    <w:p w14:paraId="0794812F" w14:textId="77777777" w:rsidR="00B24A84" w:rsidRDefault="00B24A84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07948130" w14:textId="77777777" w:rsidR="00B24A84" w:rsidRDefault="00CB7308">
      <w:pPr>
        <w:pStyle w:val="Heading1"/>
        <w:ind w:left="358"/>
      </w:pPr>
      <w:r>
        <w:rPr>
          <w:color w:val="692C90"/>
        </w:rPr>
        <w:t>Part 4—Integrity of personal</w:t>
      </w:r>
      <w:r>
        <w:rPr>
          <w:color w:val="692C90"/>
          <w:spacing w:val="-42"/>
        </w:rPr>
        <w:t xml:space="preserve"> </w:t>
      </w:r>
      <w:r>
        <w:rPr>
          <w:color w:val="692C90"/>
        </w:rPr>
        <w:t>information</w:t>
      </w:r>
    </w:p>
    <w:p w14:paraId="07948131" w14:textId="77777777" w:rsidR="00B24A84" w:rsidRDefault="00CB7308">
      <w:pPr>
        <w:pStyle w:val="Heading3"/>
        <w:spacing w:before="149" w:line="270" w:lineRule="exact"/>
        <w:ind w:left="358" w:right="1364"/>
        <w:rPr>
          <w:i w:val="0"/>
        </w:rPr>
      </w:pPr>
      <w:r>
        <w:rPr>
          <w:color w:val="692C90"/>
        </w:rPr>
        <w:t>Australian</w:t>
      </w:r>
      <w:r>
        <w:rPr>
          <w:color w:val="692C90"/>
          <w:spacing w:val="-19"/>
        </w:rPr>
        <w:t xml:space="preserve"> </w:t>
      </w:r>
      <w:r>
        <w:rPr>
          <w:color w:val="692C90"/>
        </w:rPr>
        <w:t>Privacy</w:t>
      </w:r>
      <w:r>
        <w:rPr>
          <w:color w:val="692C90"/>
          <w:spacing w:val="-19"/>
        </w:rPr>
        <w:t xml:space="preserve"> </w:t>
      </w:r>
      <w:r>
        <w:rPr>
          <w:color w:val="692C90"/>
        </w:rPr>
        <w:t>Principle</w:t>
      </w:r>
      <w:r>
        <w:rPr>
          <w:color w:val="692C90"/>
          <w:spacing w:val="-19"/>
        </w:rPr>
        <w:t xml:space="preserve"> </w:t>
      </w:r>
      <w:r>
        <w:rPr>
          <w:color w:val="692C90"/>
        </w:rPr>
        <w:t>10—quality</w:t>
      </w:r>
      <w:r>
        <w:rPr>
          <w:color w:val="692C90"/>
          <w:spacing w:val="-19"/>
        </w:rPr>
        <w:t xml:space="preserve"> </w:t>
      </w:r>
      <w:r>
        <w:rPr>
          <w:color w:val="692C90"/>
        </w:rPr>
        <w:t>of personal</w:t>
      </w:r>
      <w:r>
        <w:rPr>
          <w:color w:val="692C90"/>
          <w:spacing w:val="-12"/>
        </w:rPr>
        <w:t xml:space="preserve"> </w:t>
      </w:r>
      <w:r>
        <w:rPr>
          <w:color w:val="692C90"/>
          <w:spacing w:val="-3"/>
        </w:rPr>
        <w:t>information</w:t>
      </w:r>
    </w:p>
    <w:p w14:paraId="07948132" w14:textId="77777777" w:rsidR="00B24A84" w:rsidRDefault="00CB7308">
      <w:pPr>
        <w:pStyle w:val="ListParagraph"/>
        <w:numPr>
          <w:ilvl w:val="1"/>
          <w:numId w:val="4"/>
        </w:numPr>
        <w:tabs>
          <w:tab w:val="left" w:pos="842"/>
        </w:tabs>
        <w:spacing w:before="109" w:line="250" w:lineRule="exact"/>
        <w:ind w:right="1290" w:firstLine="0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must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4"/>
        </w:rPr>
        <w:t>take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such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steps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(if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any)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 xml:space="preserve">as </w:t>
      </w:r>
      <w:r>
        <w:rPr>
          <w:rFonts w:ascii="Calibri"/>
          <w:color w:val="231F20"/>
          <w:spacing w:val="-3"/>
        </w:rPr>
        <w:t xml:space="preserve">are reasonable </w:t>
      </w:r>
      <w:r>
        <w:rPr>
          <w:rFonts w:ascii="Calibri"/>
          <w:color w:val="231F20"/>
        </w:rPr>
        <w:t xml:space="preserve">in the </w:t>
      </w:r>
      <w:r>
        <w:rPr>
          <w:rFonts w:ascii="Calibri"/>
          <w:color w:val="231F20"/>
          <w:spacing w:val="-3"/>
        </w:rPr>
        <w:t xml:space="preserve">circumstances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ensure </w:t>
      </w:r>
      <w:r>
        <w:rPr>
          <w:rFonts w:ascii="Calibri"/>
          <w:color w:val="231F20"/>
        </w:rPr>
        <w:t xml:space="preserve">that the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that 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collects is </w:t>
      </w:r>
      <w:r>
        <w:rPr>
          <w:rFonts w:ascii="Calibri"/>
          <w:color w:val="231F20"/>
          <w:spacing w:val="-3"/>
        </w:rPr>
        <w:t xml:space="preserve">accurate, </w:t>
      </w:r>
      <w:r>
        <w:rPr>
          <w:rFonts w:ascii="Calibri"/>
          <w:color w:val="231F20"/>
        </w:rPr>
        <w:t xml:space="preserve">up to </w:t>
      </w:r>
      <w:r>
        <w:rPr>
          <w:rFonts w:ascii="Calibri"/>
          <w:color w:val="231F20"/>
          <w:spacing w:val="-3"/>
        </w:rPr>
        <w:t xml:space="preserve">date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  <w:spacing w:val="-3"/>
        </w:rPr>
        <w:t>complete.</w:t>
      </w:r>
    </w:p>
    <w:p w14:paraId="07948133" w14:textId="77777777" w:rsidR="00B24A84" w:rsidRDefault="00B24A8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948134" w14:textId="77777777" w:rsidR="00B24A84" w:rsidRDefault="00CB7308">
      <w:pPr>
        <w:pStyle w:val="ListParagraph"/>
        <w:numPr>
          <w:ilvl w:val="1"/>
          <w:numId w:val="4"/>
        </w:numPr>
        <w:tabs>
          <w:tab w:val="left" w:pos="842"/>
        </w:tabs>
        <w:spacing w:line="250" w:lineRule="exact"/>
        <w:ind w:right="1260" w:firstLine="0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must </w:t>
      </w:r>
      <w:r>
        <w:rPr>
          <w:rFonts w:ascii="Calibri"/>
          <w:color w:val="231F20"/>
          <w:spacing w:val="-4"/>
        </w:rPr>
        <w:t xml:space="preserve">take </w:t>
      </w:r>
      <w:r>
        <w:rPr>
          <w:rFonts w:ascii="Calibri"/>
          <w:color w:val="231F20"/>
        </w:rPr>
        <w:t xml:space="preserve">such </w:t>
      </w:r>
      <w:r>
        <w:rPr>
          <w:rFonts w:ascii="Calibri"/>
          <w:color w:val="231F20"/>
          <w:spacing w:val="-3"/>
        </w:rPr>
        <w:t xml:space="preserve">steps </w:t>
      </w:r>
      <w:r>
        <w:rPr>
          <w:rFonts w:ascii="Calibri"/>
          <w:color w:val="231F20"/>
        </w:rPr>
        <w:t xml:space="preserve">(if </w:t>
      </w:r>
      <w:r>
        <w:rPr>
          <w:rFonts w:ascii="Calibri"/>
          <w:color w:val="231F20"/>
          <w:spacing w:val="-3"/>
        </w:rPr>
        <w:t xml:space="preserve">any) </w:t>
      </w:r>
      <w:r>
        <w:rPr>
          <w:rFonts w:ascii="Calibri"/>
          <w:color w:val="231F20"/>
        </w:rPr>
        <w:t xml:space="preserve">as </w:t>
      </w:r>
      <w:r>
        <w:rPr>
          <w:rFonts w:ascii="Calibri"/>
          <w:color w:val="231F20"/>
          <w:spacing w:val="-3"/>
        </w:rPr>
        <w:t xml:space="preserve">are reasonable </w:t>
      </w:r>
      <w:r>
        <w:rPr>
          <w:rFonts w:ascii="Calibri"/>
          <w:color w:val="231F20"/>
        </w:rPr>
        <w:t xml:space="preserve">in the </w:t>
      </w:r>
      <w:r>
        <w:rPr>
          <w:rFonts w:ascii="Calibri"/>
          <w:color w:val="231F20"/>
          <w:spacing w:val="-3"/>
        </w:rPr>
        <w:t xml:space="preserve">circumstances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ensure </w:t>
      </w:r>
      <w:r>
        <w:rPr>
          <w:rFonts w:ascii="Calibri"/>
          <w:color w:val="231F20"/>
        </w:rPr>
        <w:t>that the personal information that the entity</w:t>
      </w:r>
      <w:r>
        <w:rPr>
          <w:rFonts w:ascii="Calibri"/>
          <w:color w:val="231F20"/>
        </w:rPr>
        <w:t xml:space="preserve"> uses or </w:t>
      </w:r>
      <w:r>
        <w:rPr>
          <w:rFonts w:ascii="Calibri"/>
          <w:color w:val="231F20"/>
          <w:spacing w:val="-3"/>
        </w:rPr>
        <w:t>discloses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is,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having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5"/>
        </w:rPr>
        <w:t>regard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to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>purpose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  <w:spacing w:val="-3"/>
        </w:rPr>
        <w:t xml:space="preserve">use </w:t>
      </w:r>
      <w:r>
        <w:rPr>
          <w:rFonts w:ascii="Calibri"/>
          <w:color w:val="231F20"/>
        </w:rPr>
        <w:t xml:space="preserve">or disclosure, </w:t>
      </w:r>
      <w:r>
        <w:rPr>
          <w:rFonts w:ascii="Calibri"/>
          <w:color w:val="231F20"/>
          <w:spacing w:val="-3"/>
        </w:rPr>
        <w:t xml:space="preserve">accurate, </w:t>
      </w:r>
      <w:r>
        <w:rPr>
          <w:rFonts w:ascii="Calibri"/>
          <w:color w:val="231F20"/>
        </w:rPr>
        <w:t xml:space="preserve">up to </w:t>
      </w:r>
      <w:r>
        <w:rPr>
          <w:rFonts w:ascii="Calibri"/>
          <w:color w:val="231F20"/>
          <w:spacing w:val="-3"/>
        </w:rPr>
        <w:t xml:space="preserve">date, complete </w:t>
      </w:r>
      <w:r>
        <w:rPr>
          <w:rFonts w:ascii="Calibri"/>
          <w:color w:val="231F20"/>
          <w:spacing w:val="-2"/>
        </w:rPr>
        <w:t xml:space="preserve">and </w:t>
      </w:r>
      <w:r>
        <w:rPr>
          <w:rFonts w:ascii="Calibri"/>
          <w:color w:val="231F20"/>
          <w:spacing w:val="-3"/>
        </w:rPr>
        <w:t>relevant.</w:t>
      </w:r>
    </w:p>
    <w:p w14:paraId="07948135" w14:textId="77777777" w:rsidR="00B24A84" w:rsidRDefault="00B24A84">
      <w:pPr>
        <w:spacing w:before="7"/>
        <w:rPr>
          <w:rFonts w:ascii="Calibri" w:eastAsia="Calibri" w:hAnsi="Calibri" w:cs="Calibri"/>
          <w:sz w:val="30"/>
          <w:szCs w:val="30"/>
        </w:rPr>
      </w:pPr>
    </w:p>
    <w:p w14:paraId="07948136" w14:textId="77777777" w:rsidR="00B24A84" w:rsidRDefault="00CB7308">
      <w:pPr>
        <w:pStyle w:val="Heading3"/>
        <w:spacing w:line="270" w:lineRule="exact"/>
        <w:ind w:left="358" w:right="1364"/>
        <w:rPr>
          <w:i w:val="0"/>
        </w:rPr>
      </w:pPr>
      <w:r>
        <w:rPr>
          <w:color w:val="692C90"/>
        </w:rPr>
        <w:t>Australian</w:t>
      </w:r>
      <w:r>
        <w:rPr>
          <w:color w:val="692C90"/>
          <w:spacing w:val="-19"/>
        </w:rPr>
        <w:t xml:space="preserve"> </w:t>
      </w:r>
      <w:r>
        <w:rPr>
          <w:color w:val="692C90"/>
        </w:rPr>
        <w:t>Privacy</w:t>
      </w:r>
      <w:r>
        <w:rPr>
          <w:color w:val="692C90"/>
          <w:spacing w:val="-19"/>
        </w:rPr>
        <w:t xml:space="preserve"> </w:t>
      </w:r>
      <w:r>
        <w:rPr>
          <w:color w:val="692C90"/>
        </w:rPr>
        <w:t>Principle</w:t>
      </w:r>
      <w:r>
        <w:rPr>
          <w:color w:val="692C90"/>
          <w:spacing w:val="-19"/>
        </w:rPr>
        <w:t xml:space="preserve"> </w:t>
      </w:r>
      <w:r>
        <w:rPr>
          <w:color w:val="692C90"/>
        </w:rPr>
        <w:t>11—security</w:t>
      </w:r>
      <w:r>
        <w:rPr>
          <w:color w:val="692C90"/>
          <w:spacing w:val="-19"/>
        </w:rPr>
        <w:t xml:space="preserve"> </w:t>
      </w:r>
      <w:r>
        <w:rPr>
          <w:color w:val="692C90"/>
        </w:rPr>
        <w:t>of personal</w:t>
      </w:r>
      <w:r>
        <w:rPr>
          <w:color w:val="692C90"/>
          <w:spacing w:val="-12"/>
        </w:rPr>
        <w:t xml:space="preserve"> </w:t>
      </w:r>
      <w:r>
        <w:rPr>
          <w:color w:val="692C90"/>
          <w:spacing w:val="-3"/>
        </w:rPr>
        <w:t>information</w:t>
      </w:r>
    </w:p>
    <w:p w14:paraId="07948137" w14:textId="77777777" w:rsidR="00B24A84" w:rsidRDefault="00CB7308">
      <w:pPr>
        <w:pStyle w:val="ListParagraph"/>
        <w:numPr>
          <w:ilvl w:val="1"/>
          <w:numId w:val="3"/>
        </w:numPr>
        <w:tabs>
          <w:tab w:val="left" w:pos="793"/>
        </w:tabs>
        <w:spacing w:before="109" w:line="250" w:lineRule="exact"/>
        <w:ind w:right="1142" w:firstLine="0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holds </w:t>
      </w:r>
      <w:r>
        <w:rPr>
          <w:rFonts w:ascii="Calibri"/>
          <w:color w:val="231F20"/>
          <w:spacing w:val="-3"/>
        </w:rPr>
        <w:t xml:space="preserve">personal information, </w:t>
      </w:r>
      <w:r>
        <w:rPr>
          <w:rFonts w:ascii="Calibri"/>
          <w:color w:val="231F20"/>
          <w:spacing w:val="-2"/>
        </w:rPr>
        <w:t xml:space="preserve">the entity </w:t>
      </w:r>
      <w:r>
        <w:rPr>
          <w:rFonts w:ascii="Calibri"/>
          <w:color w:val="231F20"/>
        </w:rPr>
        <w:t xml:space="preserve">must </w:t>
      </w:r>
      <w:r>
        <w:rPr>
          <w:rFonts w:ascii="Calibri"/>
          <w:color w:val="231F20"/>
          <w:spacing w:val="-4"/>
        </w:rPr>
        <w:t xml:space="preserve">take </w:t>
      </w:r>
      <w:r>
        <w:rPr>
          <w:rFonts w:ascii="Calibri"/>
          <w:color w:val="231F20"/>
        </w:rPr>
        <w:t xml:space="preserve">such </w:t>
      </w:r>
      <w:r>
        <w:rPr>
          <w:rFonts w:ascii="Calibri"/>
          <w:color w:val="231F20"/>
          <w:spacing w:val="-3"/>
        </w:rPr>
        <w:t xml:space="preserve">steps </w:t>
      </w:r>
      <w:r>
        <w:rPr>
          <w:rFonts w:ascii="Calibri"/>
          <w:color w:val="231F20"/>
        </w:rPr>
        <w:t xml:space="preserve">as </w:t>
      </w:r>
      <w:r>
        <w:rPr>
          <w:rFonts w:ascii="Calibri"/>
          <w:color w:val="231F20"/>
          <w:spacing w:val="-3"/>
        </w:rPr>
        <w:t xml:space="preserve">are reasonable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circumstances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protect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  <w:spacing w:val="-3"/>
        </w:rPr>
        <w:t>information:</w:t>
      </w:r>
    </w:p>
    <w:p w14:paraId="07948138" w14:textId="77777777" w:rsidR="00B24A84" w:rsidRDefault="00B24A84">
      <w:pPr>
        <w:spacing w:line="250" w:lineRule="exact"/>
        <w:jc w:val="both"/>
        <w:rPr>
          <w:rFonts w:ascii="Calibri" w:eastAsia="Calibri" w:hAnsi="Calibri" w:cs="Calibri"/>
        </w:rPr>
        <w:sectPr w:rsidR="00B24A8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53" w:space="40"/>
            <w:col w:w="6117"/>
          </w:cols>
        </w:sectPr>
      </w:pPr>
    </w:p>
    <w:p w14:paraId="07948139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3A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3B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3C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3D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3E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3F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40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41" w14:textId="77777777" w:rsidR="00B24A84" w:rsidRDefault="00B24A84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07948142" w14:textId="77777777" w:rsidR="00B24A84" w:rsidRDefault="00B24A84">
      <w:pPr>
        <w:rPr>
          <w:rFonts w:ascii="Calibri" w:eastAsia="Calibri" w:hAnsi="Calibri" w:cs="Calibri"/>
          <w:sz w:val="20"/>
          <w:szCs w:val="20"/>
        </w:rPr>
        <w:sectPr w:rsidR="00B24A84">
          <w:pgSz w:w="11910" w:h="16840"/>
          <w:pgMar w:top="0" w:right="0" w:bottom="580" w:left="0" w:header="0" w:footer="395" w:gutter="0"/>
          <w:cols w:space="720"/>
        </w:sectPr>
      </w:pPr>
    </w:p>
    <w:p w14:paraId="07948143" w14:textId="77777777" w:rsidR="00B24A84" w:rsidRDefault="00CB7308">
      <w:pPr>
        <w:pStyle w:val="ListParagraph"/>
        <w:numPr>
          <w:ilvl w:val="2"/>
          <w:numId w:val="3"/>
        </w:numPr>
        <w:tabs>
          <w:tab w:val="left" w:pos="1843"/>
        </w:tabs>
        <w:spacing w:before="55"/>
        <w:ind w:hanging="425"/>
        <w:rPr>
          <w:rFonts w:ascii="Calibri" w:eastAsia="Calibri" w:hAnsi="Calibri" w:cs="Calibri"/>
        </w:rPr>
      </w:pPr>
      <w:r>
        <w:pict w14:anchorId="079481C9">
          <v:shape id="_x0000_s1032" type="#_x0000_t75" style="position:absolute;left:0;text-align:left;margin-left:0;margin-top:-111.25pt;width:595.3pt;height:168.65pt;z-index:-17680;mso-position-horizontal-relative:page">
            <v:imagedata r:id="rId17" o:title=""/>
            <w10:wrap anchorx="page"/>
          </v:shape>
        </w:pict>
      </w:r>
      <w:r>
        <w:rPr>
          <w:rFonts w:ascii="Calibri"/>
          <w:color w:val="231F20"/>
          <w:spacing w:val="-3"/>
        </w:rPr>
        <w:t xml:space="preserve">from </w:t>
      </w:r>
      <w:r>
        <w:rPr>
          <w:rFonts w:ascii="Calibri"/>
          <w:color w:val="231F20"/>
        </w:rPr>
        <w:t xml:space="preserve">misuse, </w:t>
      </w:r>
      <w:r>
        <w:rPr>
          <w:rFonts w:ascii="Calibri"/>
          <w:color w:val="231F20"/>
          <w:spacing w:val="-3"/>
        </w:rPr>
        <w:t xml:space="preserve">interference </w:t>
      </w:r>
      <w:r>
        <w:rPr>
          <w:rFonts w:ascii="Calibri"/>
          <w:color w:val="231F20"/>
        </w:rPr>
        <w:t>and loss;</w:t>
      </w:r>
      <w:r>
        <w:rPr>
          <w:rFonts w:ascii="Calibri"/>
          <w:color w:val="231F20"/>
          <w:spacing w:val="-28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144" w14:textId="77777777" w:rsidR="00B24A84" w:rsidRDefault="00CB7308">
      <w:pPr>
        <w:pStyle w:val="ListParagraph"/>
        <w:numPr>
          <w:ilvl w:val="2"/>
          <w:numId w:val="3"/>
        </w:numPr>
        <w:tabs>
          <w:tab w:val="left" w:pos="1843"/>
        </w:tabs>
        <w:spacing w:before="104" w:line="250" w:lineRule="exact"/>
        <w:ind w:right="106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from </w:t>
      </w:r>
      <w:r>
        <w:rPr>
          <w:rFonts w:ascii="Calibri"/>
          <w:color w:val="231F20"/>
        </w:rPr>
        <w:t xml:space="preserve">unauthorised access, </w:t>
      </w:r>
      <w:r>
        <w:rPr>
          <w:rFonts w:ascii="Calibri"/>
          <w:color w:val="231F20"/>
          <w:spacing w:val="-3"/>
        </w:rPr>
        <w:t xml:space="preserve">modification </w:t>
      </w:r>
      <w:r>
        <w:rPr>
          <w:rFonts w:ascii="Calibri"/>
          <w:color w:val="231F20"/>
        </w:rPr>
        <w:t xml:space="preserve">or </w:t>
      </w:r>
      <w:r>
        <w:rPr>
          <w:rFonts w:ascii="Calibri"/>
          <w:color w:val="231F20"/>
          <w:spacing w:val="-3"/>
        </w:rPr>
        <w:t>disclosure.</w:t>
      </w:r>
    </w:p>
    <w:p w14:paraId="07948145" w14:textId="77777777" w:rsidR="00B24A84" w:rsidRDefault="00CB7308">
      <w:pPr>
        <w:pStyle w:val="ListParagraph"/>
        <w:numPr>
          <w:ilvl w:val="1"/>
          <w:numId w:val="3"/>
        </w:numPr>
        <w:tabs>
          <w:tab w:val="left" w:pos="1617"/>
        </w:tabs>
        <w:spacing w:before="189"/>
        <w:ind w:left="1616" w:hanging="483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If:</w:t>
      </w:r>
    </w:p>
    <w:p w14:paraId="07948146" w14:textId="77777777" w:rsidR="00B24A84" w:rsidRDefault="00CB7308">
      <w:pPr>
        <w:pStyle w:val="ListParagraph"/>
        <w:numPr>
          <w:ilvl w:val="2"/>
          <w:numId w:val="3"/>
        </w:numPr>
        <w:tabs>
          <w:tab w:val="left" w:pos="1843"/>
        </w:tabs>
        <w:spacing w:before="104" w:line="250" w:lineRule="exact"/>
        <w:ind w:right="223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holds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>about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individual;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147" w14:textId="77777777" w:rsidR="00B24A84" w:rsidRDefault="00CB7308">
      <w:pPr>
        <w:pStyle w:val="ListParagraph"/>
        <w:numPr>
          <w:ilvl w:val="2"/>
          <w:numId w:val="3"/>
        </w:numPr>
        <w:tabs>
          <w:tab w:val="left" w:pos="1843"/>
        </w:tabs>
        <w:spacing w:before="113" w:line="250" w:lineRule="exact"/>
        <w:ind w:right="7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no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longer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needs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 xml:space="preserve">information for any </w:t>
      </w:r>
      <w:r>
        <w:rPr>
          <w:rFonts w:ascii="Calibri"/>
          <w:color w:val="231F20"/>
        </w:rPr>
        <w:t xml:space="preserve">purpose </w:t>
      </w: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</w:rPr>
        <w:t xml:space="preserve">which the </w:t>
      </w:r>
      <w:r>
        <w:rPr>
          <w:rFonts w:ascii="Calibri"/>
          <w:color w:val="231F20"/>
          <w:spacing w:val="-3"/>
        </w:rPr>
        <w:t xml:space="preserve">information may </w:t>
      </w:r>
      <w:r>
        <w:rPr>
          <w:rFonts w:ascii="Calibri"/>
          <w:color w:val="231F20"/>
        </w:rPr>
        <w:t xml:space="preserve">be used or disclosed by the </w:t>
      </w:r>
      <w:r>
        <w:rPr>
          <w:rFonts w:ascii="Calibri"/>
          <w:color w:val="231F20"/>
          <w:spacing w:val="-3"/>
        </w:rPr>
        <w:t xml:space="preserve">entity </w:t>
      </w:r>
      <w:r>
        <w:rPr>
          <w:rFonts w:ascii="Calibri"/>
          <w:color w:val="231F20"/>
        </w:rPr>
        <w:t>under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this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Schedule;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148" w14:textId="77777777" w:rsidR="00B24A84" w:rsidRDefault="00CB7308">
      <w:pPr>
        <w:pStyle w:val="ListParagraph"/>
        <w:numPr>
          <w:ilvl w:val="2"/>
          <w:numId w:val="3"/>
        </w:numPr>
        <w:tabs>
          <w:tab w:val="left" w:pos="1843"/>
        </w:tabs>
        <w:spacing w:before="113" w:line="250" w:lineRule="exact"/>
        <w:ind w:right="620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is not </w:t>
      </w:r>
      <w:r>
        <w:rPr>
          <w:rFonts w:ascii="Calibri"/>
          <w:color w:val="231F20"/>
          <w:spacing w:val="-3"/>
        </w:rPr>
        <w:t xml:space="preserve">contained </w:t>
      </w:r>
      <w:r>
        <w:rPr>
          <w:rFonts w:ascii="Calibri"/>
          <w:color w:val="231F20"/>
        </w:rPr>
        <w:t xml:space="preserve">in a </w:t>
      </w:r>
      <w:r>
        <w:rPr>
          <w:rFonts w:ascii="Calibri"/>
          <w:color w:val="231F20"/>
          <w:spacing w:val="-3"/>
        </w:rPr>
        <w:t>Commonwealth record;</w:t>
      </w:r>
      <w:r>
        <w:rPr>
          <w:rFonts w:ascii="Calibri"/>
          <w:color w:val="231F20"/>
          <w:spacing w:val="9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149" w14:textId="77777777" w:rsidR="00B24A84" w:rsidRDefault="00CB7308">
      <w:pPr>
        <w:pStyle w:val="ListParagraph"/>
        <w:numPr>
          <w:ilvl w:val="2"/>
          <w:numId w:val="3"/>
        </w:numPr>
        <w:tabs>
          <w:tab w:val="left" w:pos="1843"/>
        </w:tabs>
        <w:spacing w:before="113" w:line="250" w:lineRule="exact"/>
        <w:ind w:right="158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entity is not required by or under an </w:t>
      </w:r>
      <w:r>
        <w:rPr>
          <w:rFonts w:ascii="Calibri"/>
          <w:color w:val="231F20"/>
          <w:spacing w:val="-5"/>
        </w:rPr>
        <w:t xml:space="preserve">Australian </w:t>
      </w:r>
      <w:r>
        <w:rPr>
          <w:rFonts w:ascii="Calibri"/>
          <w:color w:val="231F20"/>
          <w:spacing w:val="-8"/>
        </w:rPr>
        <w:t xml:space="preserve">law, </w:t>
      </w:r>
      <w:r>
        <w:rPr>
          <w:rFonts w:ascii="Calibri"/>
          <w:color w:val="231F20"/>
        </w:rPr>
        <w:t xml:space="preserve">or a </w:t>
      </w:r>
      <w:r>
        <w:rPr>
          <w:rFonts w:ascii="Calibri"/>
          <w:color w:val="231F20"/>
          <w:spacing w:val="-4"/>
        </w:rPr>
        <w:t xml:space="preserve">court/tribunal </w:t>
      </w:r>
      <w:r>
        <w:rPr>
          <w:rFonts w:ascii="Calibri"/>
          <w:color w:val="231F20"/>
          <w:spacing w:val="-7"/>
        </w:rPr>
        <w:t xml:space="preserve">order, </w:t>
      </w:r>
      <w:r>
        <w:rPr>
          <w:rFonts w:ascii="Calibri"/>
          <w:color w:val="231F20"/>
          <w:spacing w:val="-3"/>
        </w:rPr>
        <w:t xml:space="preserve">to </w:t>
      </w:r>
      <w:r>
        <w:rPr>
          <w:rFonts w:ascii="Calibri"/>
          <w:color w:val="231F20"/>
          <w:spacing w:val="-4"/>
        </w:rPr>
        <w:t xml:space="preserve">retain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4"/>
        </w:rPr>
        <w:t xml:space="preserve"> information;</w:t>
      </w:r>
    </w:p>
    <w:p w14:paraId="0794814A" w14:textId="77777777" w:rsidR="00B24A84" w:rsidRDefault="00CB7308">
      <w:pPr>
        <w:pStyle w:val="BodyText"/>
        <w:spacing w:line="250" w:lineRule="exact"/>
        <w:ind w:left="1133" w:right="-8" w:firstLine="0"/>
      </w:pPr>
      <w:r>
        <w:rPr>
          <w:color w:val="231F20"/>
        </w:rPr>
        <w:t xml:space="preserve">the </w:t>
      </w:r>
      <w:r>
        <w:rPr>
          <w:color w:val="231F20"/>
          <w:spacing w:val="-2"/>
        </w:rPr>
        <w:t xml:space="preserve">entity </w:t>
      </w:r>
      <w:r>
        <w:rPr>
          <w:color w:val="231F20"/>
        </w:rPr>
        <w:t xml:space="preserve">must </w:t>
      </w:r>
      <w:r>
        <w:rPr>
          <w:color w:val="231F20"/>
          <w:spacing w:val="-4"/>
        </w:rPr>
        <w:t xml:space="preserve">take </w:t>
      </w:r>
      <w:r>
        <w:rPr>
          <w:color w:val="231F20"/>
        </w:rPr>
        <w:t xml:space="preserve">such </w:t>
      </w:r>
      <w:r>
        <w:rPr>
          <w:color w:val="231F20"/>
          <w:spacing w:val="-3"/>
        </w:rPr>
        <w:t xml:space="preserve">steps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are reasonable </w:t>
      </w:r>
      <w:r>
        <w:rPr>
          <w:color w:val="231F20"/>
        </w:rPr>
        <w:t xml:space="preserve">in the </w:t>
      </w:r>
      <w:r>
        <w:rPr>
          <w:color w:val="231F20"/>
          <w:spacing w:val="-3"/>
        </w:rPr>
        <w:t xml:space="preserve">circumstances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destroy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information </w:t>
      </w:r>
      <w:r>
        <w:rPr>
          <w:color w:val="231F20"/>
        </w:rPr>
        <w:t xml:space="preserve">or to </w:t>
      </w:r>
      <w:r>
        <w:rPr>
          <w:color w:val="231F20"/>
          <w:spacing w:val="-3"/>
        </w:rPr>
        <w:t xml:space="preserve">ensure </w:t>
      </w:r>
      <w:r>
        <w:rPr>
          <w:color w:val="231F20"/>
        </w:rPr>
        <w:t xml:space="preserve">that the </w:t>
      </w:r>
      <w:r>
        <w:rPr>
          <w:color w:val="231F20"/>
          <w:spacing w:val="-3"/>
        </w:rPr>
        <w:t xml:space="preserve">information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de-id</w:t>
      </w:r>
      <w:r>
        <w:rPr>
          <w:color w:val="231F20"/>
          <w:spacing w:val="-3"/>
        </w:rPr>
        <w:t>entified.</w:t>
      </w:r>
    </w:p>
    <w:p w14:paraId="0794814B" w14:textId="77777777" w:rsidR="00B24A84" w:rsidRDefault="00B24A84">
      <w:pPr>
        <w:rPr>
          <w:rFonts w:ascii="Calibri" w:eastAsia="Calibri" w:hAnsi="Calibri" w:cs="Calibri"/>
          <w:sz w:val="31"/>
          <w:szCs w:val="31"/>
        </w:rPr>
      </w:pPr>
    </w:p>
    <w:p w14:paraId="0794814C" w14:textId="77777777" w:rsidR="00B24A84" w:rsidRDefault="00CB7308">
      <w:pPr>
        <w:pStyle w:val="Heading1"/>
        <w:spacing w:line="300" w:lineRule="exact"/>
        <w:ind w:right="419"/>
      </w:pPr>
      <w:r>
        <w:rPr>
          <w:color w:val="692C90"/>
        </w:rPr>
        <w:t xml:space="preserve">Part 5—Access </w:t>
      </w:r>
      <w:r>
        <w:rPr>
          <w:color w:val="692C90"/>
          <w:spacing w:val="-4"/>
        </w:rPr>
        <w:t xml:space="preserve">to, </w:t>
      </w:r>
      <w:r>
        <w:rPr>
          <w:color w:val="692C90"/>
        </w:rPr>
        <w:t>and correction</w:t>
      </w:r>
      <w:r>
        <w:rPr>
          <w:color w:val="692C90"/>
          <w:spacing w:val="-15"/>
        </w:rPr>
        <w:t xml:space="preserve"> </w:t>
      </w:r>
      <w:r>
        <w:rPr>
          <w:color w:val="692C90"/>
          <w:spacing w:val="-6"/>
        </w:rPr>
        <w:t xml:space="preserve">of, </w:t>
      </w:r>
      <w:r>
        <w:rPr>
          <w:color w:val="692C90"/>
        </w:rPr>
        <w:t>personal</w:t>
      </w:r>
      <w:r>
        <w:rPr>
          <w:color w:val="692C90"/>
          <w:spacing w:val="-21"/>
        </w:rPr>
        <w:t xml:space="preserve"> </w:t>
      </w:r>
      <w:r>
        <w:rPr>
          <w:color w:val="692C90"/>
        </w:rPr>
        <w:t>information</w:t>
      </w:r>
    </w:p>
    <w:p w14:paraId="0794814D" w14:textId="77777777" w:rsidR="00B24A84" w:rsidRDefault="00CB7308">
      <w:pPr>
        <w:pStyle w:val="Heading3"/>
        <w:spacing w:before="164" w:line="270" w:lineRule="exact"/>
        <w:ind w:right="-8"/>
        <w:rPr>
          <w:i w:val="0"/>
        </w:rPr>
      </w:pPr>
      <w:r>
        <w:rPr>
          <w:color w:val="692C90"/>
        </w:rPr>
        <w:t>Australian</w:t>
      </w:r>
      <w:r>
        <w:rPr>
          <w:color w:val="692C90"/>
          <w:spacing w:val="-12"/>
        </w:rPr>
        <w:t xml:space="preserve"> </w:t>
      </w:r>
      <w:r>
        <w:rPr>
          <w:color w:val="692C90"/>
        </w:rPr>
        <w:t>Privacy</w:t>
      </w:r>
      <w:r>
        <w:rPr>
          <w:color w:val="692C90"/>
          <w:spacing w:val="-12"/>
        </w:rPr>
        <w:t xml:space="preserve"> </w:t>
      </w:r>
      <w:r>
        <w:rPr>
          <w:color w:val="692C90"/>
        </w:rPr>
        <w:t>Principle</w:t>
      </w:r>
      <w:r>
        <w:rPr>
          <w:color w:val="692C90"/>
          <w:spacing w:val="-12"/>
        </w:rPr>
        <w:t xml:space="preserve"> </w:t>
      </w:r>
      <w:r>
        <w:rPr>
          <w:color w:val="692C90"/>
          <w:spacing w:val="-3"/>
        </w:rPr>
        <w:t>12—access</w:t>
      </w:r>
      <w:r>
        <w:rPr>
          <w:color w:val="692C90"/>
          <w:spacing w:val="-12"/>
        </w:rPr>
        <w:t xml:space="preserve"> </w:t>
      </w:r>
      <w:r>
        <w:rPr>
          <w:color w:val="692C90"/>
          <w:spacing w:val="-3"/>
        </w:rPr>
        <w:t xml:space="preserve">to </w:t>
      </w:r>
      <w:r>
        <w:rPr>
          <w:color w:val="692C90"/>
        </w:rPr>
        <w:t>personal</w:t>
      </w:r>
      <w:r>
        <w:rPr>
          <w:color w:val="692C90"/>
          <w:spacing w:val="-11"/>
        </w:rPr>
        <w:t xml:space="preserve"> </w:t>
      </w:r>
      <w:r>
        <w:rPr>
          <w:color w:val="692C90"/>
          <w:spacing w:val="-3"/>
        </w:rPr>
        <w:t>information</w:t>
      </w:r>
    </w:p>
    <w:p w14:paraId="0794814E" w14:textId="77777777" w:rsidR="00B24A84" w:rsidRDefault="00CB7308">
      <w:pPr>
        <w:spacing w:before="147"/>
        <w:ind w:left="1133" w:right="-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spacing w:val="-3"/>
          <w:sz w:val="24"/>
        </w:rPr>
        <w:t>Access</w:t>
      </w:r>
    </w:p>
    <w:p w14:paraId="0794814F" w14:textId="77777777" w:rsidR="00B24A84" w:rsidRDefault="00CB7308">
      <w:pPr>
        <w:pStyle w:val="ListParagraph"/>
        <w:numPr>
          <w:ilvl w:val="1"/>
          <w:numId w:val="2"/>
        </w:numPr>
        <w:tabs>
          <w:tab w:val="left" w:pos="1617"/>
        </w:tabs>
        <w:spacing w:before="70" w:line="250" w:lineRule="exact"/>
        <w:ind w:right="178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holds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about an individual, 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must, on </w:t>
      </w:r>
      <w:r>
        <w:rPr>
          <w:rFonts w:ascii="Calibri"/>
          <w:color w:val="231F20"/>
          <w:spacing w:val="-3"/>
        </w:rPr>
        <w:t xml:space="preserve">request </w:t>
      </w:r>
      <w:r>
        <w:rPr>
          <w:rFonts w:ascii="Calibri"/>
          <w:color w:val="231F20"/>
        </w:rPr>
        <w:t>by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individual,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give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access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information.</w:t>
      </w:r>
    </w:p>
    <w:p w14:paraId="07948150" w14:textId="77777777" w:rsidR="00B24A84" w:rsidRDefault="00B24A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7948151" w14:textId="77777777" w:rsidR="00B24A84" w:rsidRDefault="00CB7308">
      <w:pPr>
        <w:pStyle w:val="Heading3"/>
        <w:ind w:right="-8"/>
        <w:rPr>
          <w:i w:val="0"/>
        </w:rPr>
      </w:pPr>
      <w:r>
        <w:rPr>
          <w:color w:val="231F20"/>
          <w:spacing w:val="-3"/>
        </w:rPr>
        <w:t>Exception 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access—agency</w:t>
      </w:r>
    </w:p>
    <w:p w14:paraId="07948152" w14:textId="77777777" w:rsidR="00B24A84" w:rsidRDefault="00CB7308">
      <w:pPr>
        <w:pStyle w:val="ListParagraph"/>
        <w:numPr>
          <w:ilvl w:val="1"/>
          <w:numId w:val="2"/>
        </w:numPr>
        <w:tabs>
          <w:tab w:val="left" w:pos="1617"/>
        </w:tabs>
        <w:spacing w:before="61"/>
        <w:ind w:left="1616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If:</w:t>
      </w:r>
    </w:p>
    <w:p w14:paraId="07948153" w14:textId="77777777" w:rsidR="00B24A84" w:rsidRDefault="00CB7308">
      <w:pPr>
        <w:pStyle w:val="ListParagraph"/>
        <w:numPr>
          <w:ilvl w:val="2"/>
          <w:numId w:val="2"/>
        </w:numPr>
        <w:tabs>
          <w:tab w:val="left" w:pos="1843"/>
        </w:tabs>
        <w:spacing w:before="95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APP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agency;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154" w14:textId="77777777" w:rsidR="00B24A84" w:rsidRDefault="00CB7308">
      <w:pPr>
        <w:pStyle w:val="ListParagraph"/>
        <w:numPr>
          <w:ilvl w:val="2"/>
          <w:numId w:val="2"/>
        </w:numPr>
        <w:tabs>
          <w:tab w:val="left" w:pos="1843"/>
        </w:tabs>
        <w:spacing w:before="104" w:line="250" w:lineRule="exact"/>
        <w:ind w:right="199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required </w:t>
      </w:r>
      <w:r>
        <w:rPr>
          <w:rFonts w:ascii="Calibri"/>
          <w:color w:val="231F20"/>
        </w:rPr>
        <w:t xml:space="preserve">or authorised to </w:t>
      </w:r>
      <w:r>
        <w:rPr>
          <w:rFonts w:ascii="Calibri"/>
          <w:color w:val="231F20"/>
          <w:spacing w:val="-3"/>
        </w:rPr>
        <w:t>refuse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give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access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by or </w:t>
      </w:r>
      <w:r>
        <w:rPr>
          <w:rFonts w:ascii="Calibri"/>
          <w:color w:val="231F20"/>
          <w:spacing w:val="-2"/>
        </w:rPr>
        <w:t>under:</w:t>
      </w:r>
    </w:p>
    <w:p w14:paraId="07948155" w14:textId="77777777" w:rsidR="00B24A84" w:rsidRDefault="00CB7308">
      <w:pPr>
        <w:pStyle w:val="ListParagraph"/>
        <w:numPr>
          <w:ilvl w:val="3"/>
          <w:numId w:val="2"/>
        </w:numPr>
        <w:tabs>
          <w:tab w:val="left" w:pos="2268"/>
        </w:tabs>
        <w:spacing w:before="104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Freedom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>Act;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</w:rPr>
        <w:t>or</w:t>
      </w:r>
    </w:p>
    <w:p w14:paraId="07948156" w14:textId="77777777" w:rsidR="00B24A84" w:rsidRDefault="00CB7308">
      <w:pPr>
        <w:pStyle w:val="ListParagraph"/>
        <w:numPr>
          <w:ilvl w:val="3"/>
          <w:numId w:val="2"/>
        </w:numPr>
        <w:tabs>
          <w:tab w:val="left" w:pos="2268"/>
        </w:tabs>
        <w:spacing w:before="104" w:line="250" w:lineRule="exact"/>
        <w:ind w:right="133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any </w:t>
      </w:r>
      <w:r>
        <w:rPr>
          <w:rFonts w:ascii="Calibri"/>
          <w:color w:val="231F20"/>
        </w:rPr>
        <w:t xml:space="preserve">other Act of the </w:t>
      </w:r>
      <w:r>
        <w:rPr>
          <w:rFonts w:ascii="Calibri"/>
          <w:color w:val="231F20"/>
          <w:spacing w:val="-3"/>
        </w:rPr>
        <w:t xml:space="preserve">Commonwealth, </w:t>
      </w:r>
      <w:r>
        <w:rPr>
          <w:rFonts w:ascii="Calibri"/>
          <w:color w:val="231F20"/>
        </w:rPr>
        <w:t xml:space="preserve">or a </w:t>
      </w:r>
      <w:r>
        <w:rPr>
          <w:rFonts w:ascii="Calibri"/>
          <w:color w:val="231F20"/>
          <w:spacing w:val="-3"/>
        </w:rPr>
        <w:t xml:space="preserve">Norfolk </w:t>
      </w:r>
      <w:r>
        <w:rPr>
          <w:rFonts w:ascii="Calibri"/>
          <w:color w:val="231F20"/>
        </w:rPr>
        <w:t xml:space="preserve">Island </w:t>
      </w:r>
      <w:r>
        <w:rPr>
          <w:rFonts w:ascii="Calibri"/>
          <w:color w:val="231F20"/>
          <w:spacing w:val="-2"/>
        </w:rPr>
        <w:t xml:space="preserve">enactment, </w:t>
      </w:r>
      <w:r>
        <w:rPr>
          <w:rFonts w:ascii="Calibri"/>
          <w:color w:val="231F20"/>
        </w:rPr>
        <w:t xml:space="preserve">that </w:t>
      </w:r>
      <w:r>
        <w:rPr>
          <w:rFonts w:ascii="Calibri"/>
          <w:color w:val="231F20"/>
          <w:spacing w:val="-3"/>
        </w:rPr>
        <w:t xml:space="preserve">provides for </w:t>
      </w:r>
      <w:r>
        <w:rPr>
          <w:rFonts w:ascii="Calibri"/>
          <w:color w:val="231F20"/>
        </w:rPr>
        <w:t xml:space="preserve">access by </w:t>
      </w:r>
      <w:r>
        <w:rPr>
          <w:rFonts w:ascii="Calibri"/>
          <w:color w:val="231F20"/>
          <w:spacing w:val="-3"/>
        </w:rPr>
        <w:t xml:space="preserve">persons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>documents;</w:t>
      </w:r>
    </w:p>
    <w:p w14:paraId="07948157" w14:textId="77777777" w:rsidR="00B24A84" w:rsidRDefault="00CB7308">
      <w:pPr>
        <w:pStyle w:val="BodyText"/>
        <w:spacing w:before="65" w:line="250" w:lineRule="exact"/>
        <w:ind w:left="433" w:right="1163" w:firstLine="0"/>
      </w:pPr>
      <w:r>
        <w:br w:type="column"/>
      </w:r>
      <w:r>
        <w:rPr>
          <w:color w:val="231F20"/>
        </w:rPr>
        <w:t xml:space="preserve">then, despite subclause 12.1, the entity is </w:t>
      </w:r>
      <w:r>
        <w:rPr>
          <w:color w:val="231F20"/>
          <w:spacing w:val="2"/>
        </w:rPr>
        <w:t xml:space="preserve">not </w:t>
      </w:r>
      <w:r>
        <w:rPr>
          <w:color w:val="231F20"/>
          <w:spacing w:val="-3"/>
        </w:rPr>
        <w:t>required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extent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entity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required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authorised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refuse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access.</w:t>
      </w:r>
    </w:p>
    <w:p w14:paraId="07948158" w14:textId="77777777" w:rsidR="00B24A84" w:rsidRDefault="00B24A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7948159" w14:textId="77777777" w:rsidR="00B24A84" w:rsidRDefault="00CB7308">
      <w:pPr>
        <w:pStyle w:val="Heading3"/>
        <w:ind w:left="433" w:right="1163"/>
        <w:rPr>
          <w:i w:val="0"/>
        </w:rPr>
      </w:pPr>
      <w:r>
        <w:rPr>
          <w:color w:val="231F20"/>
          <w:spacing w:val="-3"/>
        </w:rPr>
        <w:t>Exception 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access—organisation</w:t>
      </w:r>
    </w:p>
    <w:p w14:paraId="0794815A" w14:textId="77777777" w:rsidR="00B24A84" w:rsidRDefault="00CB7308">
      <w:pPr>
        <w:pStyle w:val="ListParagraph"/>
        <w:numPr>
          <w:ilvl w:val="1"/>
          <w:numId w:val="2"/>
        </w:numPr>
        <w:tabs>
          <w:tab w:val="left" w:pos="917"/>
        </w:tabs>
        <w:spacing w:before="70" w:line="250" w:lineRule="exact"/>
        <w:ind w:left="433" w:right="1455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an </w:t>
      </w:r>
      <w:r>
        <w:rPr>
          <w:rFonts w:ascii="Calibri"/>
          <w:color w:val="231F20"/>
          <w:spacing w:val="-3"/>
        </w:rPr>
        <w:t xml:space="preserve">organisation </w:t>
      </w:r>
      <w:r>
        <w:rPr>
          <w:rFonts w:ascii="Calibri"/>
          <w:color w:val="231F20"/>
        </w:rPr>
        <w:t>then, despite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12.1,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3"/>
        </w:rPr>
        <w:t xml:space="preserve">required </w:t>
      </w:r>
      <w:r>
        <w:rPr>
          <w:rFonts w:ascii="Calibri"/>
          <w:color w:val="231F20"/>
        </w:rPr>
        <w:t xml:space="preserve">to give the individual access to the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to the </w:t>
      </w:r>
      <w:r>
        <w:rPr>
          <w:rFonts w:ascii="Calibri"/>
          <w:color w:val="231F20"/>
          <w:spacing w:val="-3"/>
        </w:rPr>
        <w:t>extent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that:</w:t>
      </w:r>
    </w:p>
    <w:p w14:paraId="0794815B" w14:textId="77777777" w:rsidR="00B24A84" w:rsidRDefault="00CB7308">
      <w:pPr>
        <w:pStyle w:val="ListParagraph"/>
        <w:numPr>
          <w:ilvl w:val="2"/>
          <w:numId w:val="2"/>
        </w:numPr>
        <w:tabs>
          <w:tab w:val="left" w:pos="1143"/>
        </w:tabs>
        <w:spacing w:before="113" w:line="250" w:lineRule="exact"/>
        <w:ind w:left="1142" w:right="1270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 xml:space="preserve">reasonably believes </w:t>
      </w:r>
      <w:r>
        <w:rPr>
          <w:rFonts w:ascii="Calibri"/>
          <w:color w:val="231F20"/>
        </w:rPr>
        <w:t xml:space="preserve">that </w:t>
      </w:r>
      <w:r>
        <w:rPr>
          <w:rFonts w:ascii="Calibri"/>
          <w:color w:val="231F20"/>
          <w:spacing w:val="-2"/>
        </w:rPr>
        <w:t xml:space="preserve">giving </w:t>
      </w:r>
      <w:r>
        <w:rPr>
          <w:rFonts w:ascii="Calibri"/>
          <w:color w:val="231F20"/>
        </w:rPr>
        <w:t xml:space="preserve">access would pose a serious </w:t>
      </w:r>
      <w:r>
        <w:rPr>
          <w:rFonts w:ascii="Calibri"/>
          <w:color w:val="231F20"/>
          <w:spacing w:val="-3"/>
        </w:rPr>
        <w:t xml:space="preserve">threat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life,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safety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any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individual,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to public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health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public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  <w:spacing w:val="-3"/>
        </w:rPr>
        <w:t>safety;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or</w:t>
      </w:r>
    </w:p>
    <w:p w14:paraId="0794815C" w14:textId="77777777" w:rsidR="00B24A84" w:rsidRDefault="00CB7308">
      <w:pPr>
        <w:pStyle w:val="ListParagraph"/>
        <w:numPr>
          <w:ilvl w:val="2"/>
          <w:numId w:val="2"/>
        </w:numPr>
        <w:tabs>
          <w:tab w:val="left" w:pos="1143"/>
        </w:tabs>
        <w:spacing w:before="113" w:line="250" w:lineRule="exact"/>
        <w:ind w:left="1142" w:right="1135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giving access would </w:t>
      </w:r>
      <w:r>
        <w:rPr>
          <w:rFonts w:ascii="Calibri"/>
          <w:color w:val="231F20"/>
          <w:spacing w:val="-4"/>
        </w:rPr>
        <w:t xml:space="preserve">have </w:t>
      </w:r>
      <w:r>
        <w:rPr>
          <w:rFonts w:ascii="Calibri"/>
          <w:color w:val="231F20"/>
        </w:rPr>
        <w:t xml:space="preserve">an </w:t>
      </w:r>
      <w:r>
        <w:rPr>
          <w:rFonts w:ascii="Calibri"/>
          <w:color w:val="231F20"/>
          <w:spacing w:val="-4"/>
        </w:rPr>
        <w:t xml:space="preserve">unreasonable </w:t>
      </w:r>
      <w:r>
        <w:rPr>
          <w:rFonts w:ascii="Calibri"/>
          <w:color w:val="231F20"/>
          <w:spacing w:val="-3"/>
        </w:rPr>
        <w:t xml:space="preserve">impact </w:t>
      </w:r>
      <w:r>
        <w:rPr>
          <w:rFonts w:ascii="Calibri"/>
          <w:color w:val="231F20"/>
        </w:rPr>
        <w:t xml:space="preserve">on the </w:t>
      </w:r>
      <w:r>
        <w:rPr>
          <w:rFonts w:ascii="Calibri"/>
          <w:color w:val="231F20"/>
          <w:spacing w:val="-3"/>
        </w:rPr>
        <w:t xml:space="preserve">privacy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  <w:spacing w:val="-3"/>
        </w:rPr>
        <w:t>other individuals;</w:t>
      </w:r>
      <w:r>
        <w:rPr>
          <w:rFonts w:ascii="Calibri"/>
          <w:color w:val="231F20"/>
          <w:spacing w:val="-30"/>
        </w:rPr>
        <w:t xml:space="preserve"> </w:t>
      </w:r>
      <w:r>
        <w:rPr>
          <w:rFonts w:ascii="Calibri"/>
          <w:color w:val="231F20"/>
          <w:spacing w:val="-3"/>
        </w:rPr>
        <w:t>or</w:t>
      </w:r>
    </w:p>
    <w:p w14:paraId="0794815D" w14:textId="77777777" w:rsidR="00B24A84" w:rsidRDefault="00CB7308">
      <w:pPr>
        <w:pStyle w:val="ListParagraph"/>
        <w:numPr>
          <w:ilvl w:val="2"/>
          <w:numId w:val="2"/>
        </w:numPr>
        <w:tabs>
          <w:tab w:val="left" w:pos="1143"/>
        </w:tabs>
        <w:spacing w:before="113" w:line="250" w:lineRule="exact"/>
        <w:ind w:left="1142" w:right="1874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request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for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access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frivolous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 xml:space="preserve">or </w:t>
      </w:r>
      <w:r>
        <w:rPr>
          <w:rFonts w:ascii="Calibri"/>
          <w:color w:val="231F20"/>
          <w:spacing w:val="-3"/>
        </w:rPr>
        <w:t>vexatious;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or</w:t>
      </w:r>
    </w:p>
    <w:p w14:paraId="0794815E" w14:textId="77777777" w:rsidR="00B24A84" w:rsidRDefault="00CB7308">
      <w:pPr>
        <w:pStyle w:val="ListParagraph"/>
        <w:numPr>
          <w:ilvl w:val="2"/>
          <w:numId w:val="2"/>
        </w:numPr>
        <w:tabs>
          <w:tab w:val="left" w:pos="1143"/>
        </w:tabs>
        <w:spacing w:before="113" w:line="250" w:lineRule="exact"/>
        <w:ind w:left="1142" w:right="1245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information relates to existing or </w:t>
      </w:r>
      <w:r>
        <w:rPr>
          <w:rFonts w:ascii="Calibri"/>
          <w:color w:val="231F20"/>
          <w:spacing w:val="-3"/>
        </w:rPr>
        <w:t xml:space="preserve">anticipated legal proceedings between </w:t>
      </w:r>
      <w:r>
        <w:rPr>
          <w:rFonts w:ascii="Calibri"/>
          <w:color w:val="231F20"/>
          <w:spacing w:val="-2"/>
        </w:rPr>
        <w:t>the entity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individual,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would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not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 xml:space="preserve">be accessible by the </w:t>
      </w:r>
      <w:r>
        <w:rPr>
          <w:rFonts w:ascii="Calibri"/>
          <w:color w:val="231F20"/>
          <w:spacing w:val="-3"/>
        </w:rPr>
        <w:t xml:space="preserve">process </w:t>
      </w:r>
      <w:r>
        <w:rPr>
          <w:rFonts w:ascii="Calibri"/>
          <w:color w:val="231F20"/>
        </w:rPr>
        <w:t xml:space="preserve">of discovery in those </w:t>
      </w:r>
      <w:r>
        <w:rPr>
          <w:rFonts w:ascii="Calibri"/>
          <w:color w:val="231F20"/>
          <w:spacing w:val="-3"/>
        </w:rPr>
        <w:t>proceedings;</w:t>
      </w:r>
      <w:r>
        <w:rPr>
          <w:rFonts w:ascii="Calibri"/>
          <w:color w:val="231F20"/>
          <w:spacing w:val="-7"/>
        </w:rPr>
        <w:t xml:space="preserve"> </w:t>
      </w:r>
      <w:r>
        <w:rPr>
          <w:rFonts w:ascii="Calibri"/>
          <w:color w:val="231F20"/>
        </w:rPr>
        <w:t>or</w:t>
      </w:r>
    </w:p>
    <w:p w14:paraId="0794815F" w14:textId="77777777" w:rsidR="00B24A84" w:rsidRDefault="00CB7308">
      <w:pPr>
        <w:pStyle w:val="ListParagraph"/>
        <w:numPr>
          <w:ilvl w:val="2"/>
          <w:numId w:val="2"/>
        </w:numPr>
        <w:tabs>
          <w:tab w:val="left" w:pos="1143"/>
        </w:tabs>
        <w:spacing w:before="113" w:line="250" w:lineRule="exact"/>
        <w:ind w:left="1142" w:right="1219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giving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access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would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reveal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intentions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 xml:space="preserve">of 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3"/>
        </w:rPr>
        <w:t xml:space="preserve">relation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negotiations </w:t>
      </w:r>
      <w:r>
        <w:rPr>
          <w:rFonts w:ascii="Calibri"/>
          <w:color w:val="231F20"/>
        </w:rPr>
        <w:t xml:space="preserve">with the individual in such a </w:t>
      </w:r>
      <w:r>
        <w:rPr>
          <w:rFonts w:ascii="Calibri"/>
          <w:color w:val="231F20"/>
          <w:spacing w:val="-4"/>
        </w:rPr>
        <w:t xml:space="preserve">way </w:t>
      </w:r>
      <w:r>
        <w:rPr>
          <w:rFonts w:ascii="Calibri"/>
          <w:color w:val="231F20"/>
        </w:rPr>
        <w:t xml:space="preserve">as to </w:t>
      </w:r>
      <w:r>
        <w:rPr>
          <w:rFonts w:ascii="Calibri"/>
          <w:color w:val="231F20"/>
          <w:spacing w:val="-3"/>
        </w:rPr>
        <w:t xml:space="preserve">prejudice </w:t>
      </w:r>
      <w:r>
        <w:rPr>
          <w:rFonts w:ascii="Calibri"/>
          <w:color w:val="231F20"/>
        </w:rPr>
        <w:t xml:space="preserve">those </w:t>
      </w:r>
      <w:r>
        <w:rPr>
          <w:rFonts w:ascii="Calibri"/>
          <w:color w:val="231F20"/>
          <w:spacing w:val="-3"/>
        </w:rPr>
        <w:t>negotiations;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or</w:t>
      </w:r>
    </w:p>
    <w:p w14:paraId="07948160" w14:textId="77777777" w:rsidR="00B24A84" w:rsidRDefault="00CB7308">
      <w:pPr>
        <w:pStyle w:val="ListParagraph"/>
        <w:numPr>
          <w:ilvl w:val="2"/>
          <w:numId w:val="2"/>
        </w:numPr>
        <w:tabs>
          <w:tab w:val="left" w:pos="1143"/>
        </w:tabs>
        <w:spacing w:before="104"/>
        <w:ind w:left="114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giving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access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would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be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unlawful;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or</w:t>
      </w:r>
    </w:p>
    <w:p w14:paraId="07948161" w14:textId="77777777" w:rsidR="00B24A84" w:rsidRDefault="00CB7308">
      <w:pPr>
        <w:pStyle w:val="ListParagraph"/>
        <w:numPr>
          <w:ilvl w:val="2"/>
          <w:numId w:val="2"/>
        </w:numPr>
        <w:tabs>
          <w:tab w:val="left" w:pos="1143"/>
        </w:tabs>
        <w:spacing w:before="104" w:line="250" w:lineRule="exact"/>
        <w:ind w:left="1142" w:right="1463" w:hanging="425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denying </w:t>
      </w:r>
      <w:r>
        <w:rPr>
          <w:rFonts w:ascii="Calibri"/>
          <w:color w:val="231F20"/>
        </w:rPr>
        <w:t xml:space="preserve">access is </w:t>
      </w:r>
      <w:r>
        <w:rPr>
          <w:rFonts w:ascii="Calibri"/>
          <w:color w:val="231F20"/>
          <w:spacing w:val="-3"/>
        </w:rPr>
        <w:t xml:space="preserve">required </w:t>
      </w:r>
      <w:r>
        <w:rPr>
          <w:rFonts w:ascii="Calibri"/>
          <w:color w:val="231F20"/>
        </w:rPr>
        <w:t xml:space="preserve">or authorised by or under an </w:t>
      </w:r>
      <w:r>
        <w:rPr>
          <w:rFonts w:ascii="Calibri"/>
          <w:color w:val="231F20"/>
          <w:spacing w:val="-3"/>
        </w:rPr>
        <w:t xml:space="preserve">Australian </w:t>
      </w:r>
      <w:r>
        <w:rPr>
          <w:rFonts w:ascii="Calibri"/>
          <w:color w:val="231F20"/>
        </w:rPr>
        <w:t>law or a</w:t>
      </w:r>
      <w:r>
        <w:rPr>
          <w:rFonts w:ascii="Calibri"/>
          <w:color w:val="231F20"/>
          <w:spacing w:val="-32"/>
        </w:rPr>
        <w:t xml:space="preserve"> </w:t>
      </w:r>
      <w:r>
        <w:rPr>
          <w:rFonts w:ascii="Calibri"/>
          <w:color w:val="231F20"/>
          <w:spacing w:val="-3"/>
        </w:rPr>
        <w:t xml:space="preserve">court/ </w:t>
      </w:r>
      <w:r>
        <w:rPr>
          <w:rFonts w:ascii="Calibri"/>
          <w:color w:val="231F20"/>
        </w:rPr>
        <w:t xml:space="preserve">tribunal </w:t>
      </w:r>
      <w:r>
        <w:rPr>
          <w:rFonts w:ascii="Calibri"/>
          <w:color w:val="231F20"/>
          <w:spacing w:val="-3"/>
        </w:rPr>
        <w:t>order;</w:t>
      </w:r>
      <w:r>
        <w:rPr>
          <w:rFonts w:ascii="Calibri"/>
          <w:color w:val="231F20"/>
          <w:spacing w:val="-20"/>
        </w:rPr>
        <w:t xml:space="preserve"> </w:t>
      </w:r>
      <w:r>
        <w:rPr>
          <w:rFonts w:ascii="Calibri"/>
          <w:color w:val="231F20"/>
        </w:rPr>
        <w:t>or</w:t>
      </w:r>
    </w:p>
    <w:p w14:paraId="07948162" w14:textId="77777777" w:rsidR="00B24A84" w:rsidRDefault="00CB7308">
      <w:pPr>
        <w:pStyle w:val="ListParagraph"/>
        <w:numPr>
          <w:ilvl w:val="2"/>
          <w:numId w:val="2"/>
        </w:numPr>
        <w:tabs>
          <w:tab w:val="left" w:pos="1143"/>
        </w:tabs>
        <w:spacing w:before="104"/>
        <w:ind w:left="1142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both of the </w:t>
      </w:r>
      <w:r>
        <w:rPr>
          <w:rFonts w:ascii="Calibri"/>
          <w:color w:val="231F20"/>
          <w:spacing w:val="-3"/>
        </w:rPr>
        <w:t>following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  <w:spacing w:val="-2"/>
        </w:rPr>
        <w:t>apply:</w:t>
      </w:r>
    </w:p>
    <w:p w14:paraId="07948163" w14:textId="77777777" w:rsidR="00B24A84" w:rsidRDefault="00CB7308">
      <w:pPr>
        <w:pStyle w:val="ListParagraph"/>
        <w:numPr>
          <w:ilvl w:val="3"/>
          <w:numId w:val="2"/>
        </w:numPr>
        <w:tabs>
          <w:tab w:val="left" w:pos="1568"/>
        </w:tabs>
        <w:spacing w:before="104" w:line="250" w:lineRule="exact"/>
        <w:ind w:left="1567" w:right="1355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 entity has reason to suspect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that unlawful activity, or misconduct</w:t>
      </w:r>
      <w:r>
        <w:rPr>
          <w:rFonts w:ascii="Calibri"/>
          <w:color w:val="231F20"/>
          <w:spacing w:val="-23"/>
        </w:rPr>
        <w:t xml:space="preserve"> </w:t>
      </w:r>
      <w:r>
        <w:rPr>
          <w:rFonts w:ascii="Calibri"/>
          <w:color w:val="231F20"/>
        </w:rPr>
        <w:t>of</w:t>
      </w:r>
    </w:p>
    <w:p w14:paraId="07948164" w14:textId="77777777" w:rsidR="00B24A84" w:rsidRDefault="00CB7308">
      <w:pPr>
        <w:pStyle w:val="BodyText"/>
        <w:spacing w:before="0" w:line="250" w:lineRule="exact"/>
        <w:ind w:left="1567" w:right="1051" w:firstLine="0"/>
      </w:pPr>
      <w:r>
        <w:rPr>
          <w:rFonts w:cs="Calibri"/>
          <w:color w:val="231F20"/>
        </w:rPr>
        <w:t xml:space="preserve">a serious nature, that relates to the </w:t>
      </w:r>
      <w:r>
        <w:rPr>
          <w:color w:val="231F20"/>
          <w:spacing w:val="-3"/>
        </w:rPr>
        <w:t>entity’s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been, is being or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>engaged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in;</w:t>
      </w:r>
    </w:p>
    <w:p w14:paraId="07948165" w14:textId="77777777" w:rsidR="00B24A84" w:rsidRDefault="00CB7308">
      <w:pPr>
        <w:pStyle w:val="ListParagraph"/>
        <w:numPr>
          <w:ilvl w:val="3"/>
          <w:numId w:val="2"/>
        </w:numPr>
        <w:tabs>
          <w:tab w:val="left" w:pos="1568"/>
        </w:tabs>
        <w:spacing w:before="113" w:line="250" w:lineRule="exact"/>
        <w:ind w:left="1567" w:right="1541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giving access would be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  <w:spacing w:val="-3"/>
        </w:rPr>
        <w:t xml:space="preserve">likely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prejudice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taking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  <w:spacing w:val="-3"/>
        </w:rPr>
        <w:t xml:space="preserve">appropriate </w:t>
      </w:r>
      <w:r>
        <w:rPr>
          <w:rFonts w:ascii="Calibri"/>
          <w:color w:val="231F20"/>
        </w:rPr>
        <w:t xml:space="preserve">action in </w:t>
      </w:r>
      <w:r>
        <w:rPr>
          <w:rFonts w:ascii="Calibri"/>
          <w:color w:val="231F20"/>
          <w:spacing w:val="-3"/>
        </w:rPr>
        <w:t xml:space="preserve">relation </w:t>
      </w:r>
      <w:r>
        <w:rPr>
          <w:rFonts w:ascii="Calibri"/>
          <w:color w:val="231F20"/>
        </w:rPr>
        <w:t>to the</w:t>
      </w:r>
      <w:r>
        <w:rPr>
          <w:rFonts w:ascii="Calibri"/>
          <w:color w:val="231F20"/>
          <w:spacing w:val="-36"/>
        </w:rPr>
        <w:t xml:space="preserve"> </w:t>
      </w:r>
      <w:r>
        <w:rPr>
          <w:rFonts w:ascii="Calibri"/>
          <w:color w:val="231F20"/>
          <w:spacing w:val="-3"/>
        </w:rPr>
        <w:t xml:space="preserve">matter; </w:t>
      </w:r>
      <w:r>
        <w:rPr>
          <w:rFonts w:ascii="Calibri"/>
          <w:color w:val="231F20"/>
        </w:rPr>
        <w:t>or</w:t>
      </w:r>
    </w:p>
    <w:p w14:paraId="07948166" w14:textId="77777777" w:rsidR="00B24A84" w:rsidRDefault="00CB7308">
      <w:pPr>
        <w:pStyle w:val="ListParagraph"/>
        <w:numPr>
          <w:ilvl w:val="2"/>
          <w:numId w:val="2"/>
        </w:numPr>
        <w:tabs>
          <w:tab w:val="left" w:pos="1143"/>
        </w:tabs>
        <w:spacing w:before="113" w:line="250" w:lineRule="exact"/>
        <w:ind w:left="1142" w:right="1370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giving access would </w:t>
      </w:r>
      <w:r>
        <w:rPr>
          <w:rFonts w:ascii="Calibri"/>
          <w:color w:val="231F20"/>
        </w:rPr>
        <w:t xml:space="preserve">be </w:t>
      </w:r>
      <w:r>
        <w:rPr>
          <w:rFonts w:ascii="Calibri"/>
          <w:color w:val="231F20"/>
          <w:spacing w:val="-4"/>
        </w:rPr>
        <w:t xml:space="preserve">likely </w:t>
      </w:r>
      <w:r>
        <w:rPr>
          <w:rFonts w:ascii="Calibri"/>
          <w:color w:val="231F20"/>
          <w:spacing w:val="-3"/>
        </w:rPr>
        <w:t xml:space="preserve">to </w:t>
      </w:r>
      <w:r>
        <w:rPr>
          <w:rFonts w:ascii="Calibri"/>
          <w:color w:val="231F20"/>
          <w:spacing w:val="-4"/>
        </w:rPr>
        <w:t xml:space="preserve">prejudice </w:t>
      </w:r>
      <w:r>
        <w:rPr>
          <w:rFonts w:ascii="Calibri"/>
          <w:color w:val="231F20"/>
        </w:rPr>
        <w:t xml:space="preserve">one or more enforcement related </w:t>
      </w:r>
      <w:r>
        <w:rPr>
          <w:rFonts w:ascii="Calibri"/>
          <w:color w:val="231F20"/>
          <w:spacing w:val="-3"/>
        </w:rPr>
        <w:t xml:space="preserve">activities </w:t>
      </w:r>
      <w:r>
        <w:rPr>
          <w:rFonts w:ascii="Calibri"/>
          <w:color w:val="231F20"/>
          <w:spacing w:val="-4"/>
        </w:rPr>
        <w:t xml:space="preserve">conducted </w:t>
      </w:r>
      <w:r>
        <w:rPr>
          <w:rFonts w:ascii="Calibri"/>
          <w:color w:val="231F20"/>
          <w:spacing w:val="-8"/>
        </w:rPr>
        <w:t xml:space="preserve">by, </w:t>
      </w:r>
      <w:r>
        <w:rPr>
          <w:rFonts w:ascii="Calibri"/>
          <w:color w:val="231F20"/>
        </w:rPr>
        <w:t xml:space="preserve">or on </w:t>
      </w:r>
      <w:r>
        <w:rPr>
          <w:rFonts w:ascii="Calibri"/>
          <w:color w:val="231F20"/>
          <w:spacing w:val="-3"/>
        </w:rPr>
        <w:t xml:space="preserve">behalf </w:t>
      </w:r>
      <w:r>
        <w:rPr>
          <w:rFonts w:ascii="Calibri"/>
          <w:color w:val="231F20"/>
          <w:spacing w:val="-7"/>
        </w:rPr>
        <w:t xml:space="preserve">of, </w:t>
      </w:r>
      <w:r>
        <w:rPr>
          <w:rFonts w:ascii="Calibri"/>
          <w:color w:val="231F20"/>
          <w:spacing w:val="-3"/>
        </w:rPr>
        <w:t xml:space="preserve">an enforcement </w:t>
      </w:r>
      <w:r>
        <w:rPr>
          <w:rFonts w:ascii="Calibri"/>
          <w:color w:val="231F20"/>
        </w:rPr>
        <w:t>body;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or</w:t>
      </w:r>
    </w:p>
    <w:p w14:paraId="07948167" w14:textId="77777777" w:rsidR="00B24A84" w:rsidRDefault="00B24A84">
      <w:pPr>
        <w:spacing w:line="250" w:lineRule="exact"/>
        <w:rPr>
          <w:rFonts w:ascii="Calibri" w:eastAsia="Calibri" w:hAnsi="Calibri" w:cs="Calibri"/>
        </w:rPr>
        <w:sectPr w:rsidR="00B24A8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678" w:space="40"/>
            <w:col w:w="6192"/>
          </w:cols>
        </w:sectPr>
      </w:pPr>
    </w:p>
    <w:p w14:paraId="07948168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69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6A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6B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6C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6D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6E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6F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70" w14:textId="77777777" w:rsidR="00B24A84" w:rsidRDefault="00B24A84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07948171" w14:textId="77777777" w:rsidR="00B24A84" w:rsidRDefault="00B24A84">
      <w:pPr>
        <w:rPr>
          <w:rFonts w:ascii="Calibri" w:eastAsia="Calibri" w:hAnsi="Calibri" w:cs="Calibri"/>
          <w:sz w:val="20"/>
          <w:szCs w:val="20"/>
        </w:rPr>
        <w:sectPr w:rsidR="00B24A84">
          <w:footerReference w:type="default" r:id="rId18"/>
          <w:pgSz w:w="11910" w:h="16840"/>
          <w:pgMar w:top="0" w:right="0" w:bottom="580" w:left="0" w:header="0" w:footer="395" w:gutter="0"/>
          <w:cols w:space="720"/>
        </w:sectPr>
      </w:pPr>
    </w:p>
    <w:p w14:paraId="07948172" w14:textId="77777777" w:rsidR="00B24A84" w:rsidRDefault="00CB7308">
      <w:pPr>
        <w:pStyle w:val="ListParagraph"/>
        <w:numPr>
          <w:ilvl w:val="2"/>
          <w:numId w:val="2"/>
        </w:numPr>
        <w:tabs>
          <w:tab w:val="left" w:pos="1843"/>
        </w:tabs>
        <w:spacing w:before="65" w:line="250" w:lineRule="exact"/>
        <w:ind w:right="181" w:hanging="425"/>
        <w:rPr>
          <w:rFonts w:ascii="Calibri" w:eastAsia="Calibri" w:hAnsi="Calibri" w:cs="Calibri"/>
        </w:rPr>
      </w:pPr>
      <w:r>
        <w:pict w14:anchorId="079481CA">
          <v:shape id="_x0000_s1031" type="#_x0000_t75" style="position:absolute;left:0;text-align:left;margin-left:0;margin-top:-111.2pt;width:595.3pt;height:168.65pt;z-index:-17656;mso-position-horizontal-relative:page">
            <v:imagedata r:id="rId17" o:title=""/>
            <w10:wrap anchorx="page"/>
          </v:shape>
        </w:pict>
      </w:r>
      <w:r>
        <w:rPr>
          <w:rFonts w:ascii="Calibri"/>
          <w:color w:val="231F20"/>
        </w:rPr>
        <w:t xml:space="preserve">giving access would </w:t>
      </w:r>
      <w:r>
        <w:rPr>
          <w:rFonts w:ascii="Calibri"/>
          <w:color w:val="231F20"/>
          <w:spacing w:val="-3"/>
        </w:rPr>
        <w:t xml:space="preserve">reveal evaluative information generated </w:t>
      </w:r>
      <w:r>
        <w:rPr>
          <w:rFonts w:ascii="Calibri"/>
          <w:color w:val="231F20"/>
        </w:rPr>
        <w:t xml:space="preserve">within 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in connection with a </w:t>
      </w:r>
      <w:r>
        <w:rPr>
          <w:rFonts w:ascii="Calibri"/>
          <w:color w:val="231F20"/>
          <w:spacing w:val="-3"/>
        </w:rPr>
        <w:t xml:space="preserve">commercially </w:t>
      </w:r>
      <w:r>
        <w:rPr>
          <w:rFonts w:ascii="Calibri"/>
          <w:color w:val="231F20"/>
        </w:rPr>
        <w:t>sensitive decision-making</w:t>
      </w:r>
      <w:r>
        <w:rPr>
          <w:rFonts w:ascii="Calibri"/>
          <w:color w:val="231F20"/>
          <w:spacing w:val="-27"/>
        </w:rPr>
        <w:t xml:space="preserve"> </w:t>
      </w:r>
      <w:r>
        <w:rPr>
          <w:rFonts w:ascii="Calibri"/>
          <w:color w:val="231F20"/>
          <w:spacing w:val="-3"/>
        </w:rPr>
        <w:t>process.</w:t>
      </w:r>
    </w:p>
    <w:p w14:paraId="07948173" w14:textId="77777777" w:rsidR="00B24A84" w:rsidRDefault="00B24A84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07948174" w14:textId="77777777" w:rsidR="00B24A84" w:rsidRDefault="00CB7308">
      <w:pPr>
        <w:pStyle w:val="Heading3"/>
        <w:ind w:right="290"/>
        <w:rPr>
          <w:rFonts w:cs="Calibri"/>
          <w:i w:val="0"/>
        </w:rPr>
      </w:pPr>
      <w:r>
        <w:rPr>
          <w:color w:val="231F20"/>
        </w:rPr>
        <w:t>Dealing with requests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for access</w:t>
      </w:r>
    </w:p>
    <w:p w14:paraId="07948175" w14:textId="77777777" w:rsidR="00B24A84" w:rsidRDefault="00CB7308">
      <w:pPr>
        <w:pStyle w:val="ListParagraph"/>
        <w:numPr>
          <w:ilvl w:val="1"/>
          <w:numId w:val="2"/>
        </w:numPr>
        <w:tabs>
          <w:tab w:val="left" w:pos="1617"/>
        </w:tabs>
        <w:spacing w:before="61"/>
        <w:ind w:left="1616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  <w:spacing w:val="-3"/>
        </w:rPr>
        <w:t>must:</w:t>
      </w:r>
    </w:p>
    <w:p w14:paraId="07948176" w14:textId="77777777" w:rsidR="00B24A84" w:rsidRDefault="00CB7308">
      <w:pPr>
        <w:pStyle w:val="ListParagraph"/>
        <w:numPr>
          <w:ilvl w:val="2"/>
          <w:numId w:val="2"/>
        </w:numPr>
        <w:tabs>
          <w:tab w:val="left" w:pos="1843"/>
        </w:tabs>
        <w:spacing w:before="98" w:line="250" w:lineRule="exact"/>
        <w:ind w:right="376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respond </w:t>
      </w:r>
      <w:r>
        <w:rPr>
          <w:rFonts w:ascii="Calibri"/>
          <w:color w:val="231F20"/>
        </w:rPr>
        <w:t xml:space="preserve">to the </w:t>
      </w:r>
      <w:r>
        <w:rPr>
          <w:rFonts w:ascii="Calibri"/>
          <w:color w:val="231F20"/>
          <w:spacing w:val="-3"/>
        </w:rPr>
        <w:t xml:space="preserve">request for </w:t>
      </w:r>
      <w:r>
        <w:rPr>
          <w:rFonts w:ascii="Calibri"/>
          <w:color w:val="231F20"/>
        </w:rPr>
        <w:t xml:space="preserve">access to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personal</w:t>
      </w:r>
      <w:r>
        <w:rPr>
          <w:rFonts w:ascii="Calibri"/>
          <w:color w:val="231F20"/>
          <w:spacing w:val="7"/>
        </w:rPr>
        <w:t xml:space="preserve"> </w:t>
      </w:r>
      <w:r>
        <w:rPr>
          <w:rFonts w:ascii="Calibri"/>
          <w:color w:val="231F20"/>
          <w:spacing w:val="-3"/>
        </w:rPr>
        <w:t>information:</w:t>
      </w:r>
    </w:p>
    <w:p w14:paraId="07948177" w14:textId="77777777" w:rsidR="00B24A84" w:rsidRDefault="00CB7308">
      <w:pPr>
        <w:pStyle w:val="ListParagraph"/>
        <w:numPr>
          <w:ilvl w:val="3"/>
          <w:numId w:val="2"/>
        </w:numPr>
        <w:tabs>
          <w:tab w:val="left" w:pos="2268"/>
        </w:tabs>
        <w:spacing w:before="101" w:line="246" w:lineRule="exact"/>
        <w:ind w:right="306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if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entity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an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agency—within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30 </w:t>
      </w:r>
      <w:r>
        <w:rPr>
          <w:rFonts w:ascii="Calibri" w:eastAsia="Calibri" w:hAnsi="Calibri" w:cs="Calibri"/>
          <w:color w:val="231F20"/>
          <w:spacing w:val="-3"/>
        </w:rPr>
        <w:t>days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after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request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made;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</w:p>
    <w:p w14:paraId="07948178" w14:textId="77777777" w:rsidR="00B24A84" w:rsidRDefault="00CB7308">
      <w:pPr>
        <w:pStyle w:val="ListParagraph"/>
        <w:numPr>
          <w:ilvl w:val="3"/>
          <w:numId w:val="2"/>
        </w:numPr>
        <w:tabs>
          <w:tab w:val="left" w:pos="2268"/>
        </w:tabs>
        <w:spacing w:before="106" w:line="220" w:lineRule="auto"/>
        <w:ind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the </w:t>
      </w:r>
      <w:r>
        <w:rPr>
          <w:rFonts w:ascii="Calibri" w:eastAsia="Calibri" w:hAnsi="Calibri" w:cs="Calibri"/>
          <w:color w:val="231F20"/>
          <w:spacing w:val="-2"/>
        </w:rPr>
        <w:t xml:space="preserve">entity </w:t>
      </w:r>
      <w:r>
        <w:rPr>
          <w:rFonts w:ascii="Calibri" w:eastAsia="Calibri" w:hAnsi="Calibri" w:cs="Calibri"/>
          <w:color w:val="231F20"/>
        </w:rPr>
        <w:t xml:space="preserve">is an </w:t>
      </w:r>
      <w:r>
        <w:rPr>
          <w:rFonts w:ascii="Calibri" w:eastAsia="Calibri" w:hAnsi="Calibri" w:cs="Calibri"/>
          <w:color w:val="231F20"/>
          <w:spacing w:val="-3"/>
        </w:rPr>
        <w:t xml:space="preserve">organisation—within </w:t>
      </w:r>
      <w:r>
        <w:rPr>
          <w:rFonts w:ascii="Calibri" w:eastAsia="Calibri" w:hAnsi="Calibri" w:cs="Calibri"/>
          <w:color w:val="231F20"/>
        </w:rPr>
        <w:t xml:space="preserve">a </w:t>
      </w:r>
      <w:r>
        <w:rPr>
          <w:rFonts w:ascii="Calibri" w:eastAsia="Calibri" w:hAnsi="Calibri" w:cs="Calibri"/>
          <w:color w:val="231F20"/>
          <w:spacing w:val="-3"/>
        </w:rPr>
        <w:t xml:space="preserve">reasonable </w:t>
      </w:r>
      <w:r>
        <w:rPr>
          <w:rFonts w:ascii="Calibri" w:eastAsia="Calibri" w:hAnsi="Calibri" w:cs="Calibri"/>
          <w:color w:val="231F20"/>
        </w:rPr>
        <w:t xml:space="preserve">period after the </w:t>
      </w:r>
      <w:r>
        <w:rPr>
          <w:rFonts w:ascii="Calibri" w:eastAsia="Calibri" w:hAnsi="Calibri" w:cs="Calibri"/>
          <w:color w:val="231F20"/>
          <w:spacing w:val="-3"/>
        </w:rPr>
        <w:t>request</w:t>
      </w:r>
      <w:r>
        <w:rPr>
          <w:rFonts w:ascii="Calibri" w:eastAsia="Calibri" w:hAnsi="Calibri" w:cs="Calibri"/>
          <w:color w:val="231F20"/>
          <w:spacing w:val="-33"/>
        </w:rPr>
        <w:t xml:space="preserve"> </w:t>
      </w:r>
      <w:r>
        <w:rPr>
          <w:rFonts w:ascii="Calibri" w:eastAsia="Calibri" w:hAnsi="Calibri" w:cs="Calibri"/>
          <w:color w:val="231F20"/>
        </w:rPr>
        <w:t>is made;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and</w:t>
      </w:r>
    </w:p>
    <w:p w14:paraId="07948179" w14:textId="77777777" w:rsidR="00B24A84" w:rsidRDefault="00CB7308">
      <w:pPr>
        <w:pStyle w:val="ListParagraph"/>
        <w:numPr>
          <w:ilvl w:val="2"/>
          <w:numId w:val="2"/>
        </w:numPr>
        <w:tabs>
          <w:tab w:val="left" w:pos="1843"/>
        </w:tabs>
        <w:spacing w:before="110" w:line="220" w:lineRule="auto"/>
        <w:ind w:right="177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give access to 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in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</w:rPr>
        <w:t>manner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3"/>
        </w:rPr>
        <w:t>requested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by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individual,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if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it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reasonable </w:t>
      </w:r>
      <w:r>
        <w:rPr>
          <w:rFonts w:ascii="Calibri"/>
          <w:color w:val="231F20"/>
        </w:rPr>
        <w:t xml:space="preserve">and </w:t>
      </w:r>
      <w:r>
        <w:rPr>
          <w:rFonts w:ascii="Calibri"/>
          <w:color w:val="231F20"/>
          <w:spacing w:val="-3"/>
        </w:rPr>
        <w:t xml:space="preserve">practicable </w:t>
      </w:r>
      <w:r>
        <w:rPr>
          <w:rFonts w:ascii="Calibri"/>
          <w:color w:val="231F20"/>
        </w:rPr>
        <w:t>to do</w:t>
      </w:r>
      <w:r>
        <w:rPr>
          <w:rFonts w:ascii="Calibri"/>
          <w:color w:val="231F20"/>
          <w:spacing w:val="-5"/>
        </w:rPr>
        <w:t xml:space="preserve"> </w:t>
      </w:r>
      <w:r>
        <w:rPr>
          <w:rFonts w:ascii="Calibri"/>
          <w:color w:val="231F20"/>
          <w:spacing w:val="-2"/>
        </w:rPr>
        <w:t>so.</w:t>
      </w:r>
    </w:p>
    <w:p w14:paraId="0794817A" w14:textId="77777777" w:rsidR="00B24A84" w:rsidRDefault="00B24A84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0794817B" w14:textId="77777777" w:rsidR="00B24A84" w:rsidRDefault="00CB7308">
      <w:pPr>
        <w:pStyle w:val="Heading3"/>
        <w:ind w:right="290"/>
        <w:rPr>
          <w:rFonts w:cs="Calibri"/>
          <w:i w:val="0"/>
        </w:rPr>
      </w:pPr>
      <w:r>
        <w:rPr>
          <w:color w:val="231F20"/>
        </w:rPr>
        <w:t>Other means of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access</w:t>
      </w:r>
    </w:p>
    <w:p w14:paraId="0794817C" w14:textId="77777777" w:rsidR="00B24A84" w:rsidRDefault="00CB7308">
      <w:pPr>
        <w:pStyle w:val="ListParagraph"/>
        <w:numPr>
          <w:ilvl w:val="1"/>
          <w:numId w:val="2"/>
        </w:numPr>
        <w:tabs>
          <w:tab w:val="left" w:pos="1617"/>
        </w:tabs>
        <w:spacing w:before="61"/>
        <w:ind w:left="1616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the APP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20"/>
        </w:rPr>
        <w:t xml:space="preserve"> </w:t>
      </w:r>
      <w:r>
        <w:rPr>
          <w:rFonts w:ascii="Calibri"/>
          <w:color w:val="231F20"/>
          <w:spacing w:val="-3"/>
        </w:rPr>
        <w:t>refuses:</w:t>
      </w:r>
    </w:p>
    <w:p w14:paraId="0794817D" w14:textId="77777777" w:rsidR="00B24A84" w:rsidRDefault="00CB7308">
      <w:pPr>
        <w:pStyle w:val="ListParagraph"/>
        <w:numPr>
          <w:ilvl w:val="2"/>
          <w:numId w:val="2"/>
        </w:numPr>
        <w:tabs>
          <w:tab w:val="left" w:pos="1843"/>
        </w:tabs>
        <w:spacing w:before="89" w:line="250" w:lineRule="exact"/>
        <w:ind w:right="208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to give access to the</w:t>
      </w:r>
      <w:r>
        <w:rPr>
          <w:rFonts w:ascii="Calibri"/>
          <w:color w:val="231F20"/>
          <w:spacing w:val="-35"/>
        </w:rPr>
        <w:t xml:space="preserve">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>because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12.2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12.3;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or</w:t>
      </w:r>
    </w:p>
    <w:p w14:paraId="0794817E" w14:textId="77777777" w:rsidR="00B24A84" w:rsidRDefault="00CB7308">
      <w:pPr>
        <w:pStyle w:val="ListParagraph"/>
        <w:numPr>
          <w:ilvl w:val="2"/>
          <w:numId w:val="2"/>
        </w:numPr>
        <w:tabs>
          <w:tab w:val="left" w:pos="1843"/>
        </w:tabs>
        <w:spacing w:before="102" w:line="250" w:lineRule="exact"/>
        <w:ind w:right="143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to give access in the manner requested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by the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</w:rPr>
        <w:t>individual;</w:t>
      </w:r>
    </w:p>
    <w:p w14:paraId="0794817F" w14:textId="77777777" w:rsidR="00B24A84" w:rsidRDefault="00CB7308">
      <w:pPr>
        <w:pStyle w:val="BodyText"/>
        <w:spacing w:before="170" w:line="250" w:lineRule="exact"/>
        <w:ind w:left="1133" w:right="290" w:firstLine="0"/>
      </w:pPr>
      <w:r>
        <w:rPr>
          <w:color w:val="231F20"/>
        </w:rPr>
        <w:t xml:space="preserve">the entity must </w:t>
      </w:r>
      <w:r>
        <w:rPr>
          <w:color w:val="231F20"/>
          <w:spacing w:val="-3"/>
        </w:rPr>
        <w:t xml:space="preserve">take such </w:t>
      </w:r>
      <w:r>
        <w:rPr>
          <w:color w:val="231F20"/>
          <w:spacing w:val="-4"/>
        </w:rPr>
        <w:t xml:space="preserve">steps </w:t>
      </w:r>
      <w:r>
        <w:rPr>
          <w:color w:val="231F20"/>
        </w:rPr>
        <w:t xml:space="preserve">(if </w:t>
      </w:r>
      <w:r>
        <w:rPr>
          <w:color w:val="231F20"/>
          <w:spacing w:val="-4"/>
        </w:rPr>
        <w:t xml:space="preserve">any)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are reasonable </w:t>
      </w:r>
      <w:r>
        <w:rPr>
          <w:color w:val="231F20"/>
        </w:rPr>
        <w:t xml:space="preserve">in the </w:t>
      </w:r>
      <w:r>
        <w:rPr>
          <w:color w:val="231F20"/>
          <w:spacing w:val="-4"/>
        </w:rPr>
        <w:t xml:space="preserve">circumstances </w:t>
      </w:r>
      <w:r>
        <w:rPr>
          <w:color w:val="231F20"/>
          <w:spacing w:val="-3"/>
        </w:rPr>
        <w:t xml:space="preserve">to give access in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entity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individual.</w:t>
      </w:r>
    </w:p>
    <w:p w14:paraId="07948180" w14:textId="77777777" w:rsidR="00B24A84" w:rsidRDefault="00B24A84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07948181" w14:textId="77777777" w:rsidR="00B24A84" w:rsidRDefault="00CB7308">
      <w:pPr>
        <w:pStyle w:val="ListParagraph"/>
        <w:numPr>
          <w:ilvl w:val="1"/>
          <w:numId w:val="2"/>
        </w:numPr>
        <w:tabs>
          <w:tab w:val="left" w:pos="1617"/>
        </w:tabs>
        <w:spacing w:line="220" w:lineRule="auto"/>
        <w:ind w:right="237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Without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limiting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12.5,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access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  <w:spacing w:val="-3"/>
        </w:rPr>
        <w:t xml:space="preserve">may </w:t>
      </w:r>
      <w:r>
        <w:rPr>
          <w:rFonts w:ascii="Calibri"/>
          <w:color w:val="231F20"/>
        </w:rPr>
        <w:t xml:space="preserve">be given </w:t>
      </w:r>
      <w:r>
        <w:rPr>
          <w:rFonts w:ascii="Calibri"/>
          <w:color w:val="231F20"/>
          <w:spacing w:val="-3"/>
        </w:rPr>
        <w:t xml:space="preserve">through </w:t>
      </w:r>
      <w:r>
        <w:rPr>
          <w:rFonts w:ascii="Calibri"/>
          <w:color w:val="231F20"/>
        </w:rPr>
        <w:t xml:space="preserve">the use of a mutually </w:t>
      </w:r>
      <w:r>
        <w:rPr>
          <w:rFonts w:ascii="Calibri"/>
          <w:color w:val="231F20"/>
          <w:spacing w:val="-3"/>
        </w:rPr>
        <w:t xml:space="preserve">agreed </w:t>
      </w:r>
      <w:r>
        <w:rPr>
          <w:rFonts w:ascii="Calibri"/>
          <w:color w:val="231F20"/>
          <w:spacing w:val="-4"/>
        </w:rPr>
        <w:t>intermediary.</w:t>
      </w:r>
    </w:p>
    <w:p w14:paraId="07948182" w14:textId="77777777" w:rsidR="00B24A84" w:rsidRDefault="00B24A84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07948183" w14:textId="77777777" w:rsidR="00B24A84" w:rsidRDefault="00CB7308">
      <w:pPr>
        <w:pStyle w:val="Heading3"/>
        <w:ind w:right="290"/>
        <w:rPr>
          <w:rFonts w:cs="Calibri"/>
          <w:i w:val="0"/>
        </w:rPr>
      </w:pPr>
      <w:r>
        <w:rPr>
          <w:color w:val="231F20"/>
        </w:rPr>
        <w:t>Access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charges</w:t>
      </w:r>
    </w:p>
    <w:p w14:paraId="07948184" w14:textId="77777777" w:rsidR="00B24A84" w:rsidRDefault="00CB7308">
      <w:pPr>
        <w:pStyle w:val="ListParagraph"/>
        <w:numPr>
          <w:ilvl w:val="1"/>
          <w:numId w:val="2"/>
        </w:numPr>
        <w:tabs>
          <w:tab w:val="left" w:pos="1624"/>
        </w:tabs>
        <w:spacing w:before="70" w:line="250" w:lineRule="exact"/>
        <w:ind w:right="296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the APP entity is an </w:t>
      </w:r>
      <w:r>
        <w:rPr>
          <w:rFonts w:ascii="Calibri"/>
          <w:color w:val="231F20"/>
          <w:spacing w:val="-3"/>
        </w:rPr>
        <w:t xml:space="preserve">agency, </w:t>
      </w:r>
      <w:r>
        <w:rPr>
          <w:rFonts w:ascii="Calibri"/>
          <w:color w:val="231F20"/>
        </w:rPr>
        <w:t>the entity must not charge the individual for the making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 xml:space="preserve">of </w:t>
      </w:r>
      <w:r>
        <w:rPr>
          <w:rFonts w:ascii="Calibri"/>
          <w:color w:val="231F20"/>
        </w:rPr>
        <w:t xml:space="preserve">the request or for giving access to the personal </w:t>
      </w:r>
      <w:r>
        <w:rPr>
          <w:rFonts w:ascii="Calibri"/>
          <w:color w:val="231F20"/>
          <w:spacing w:val="-3"/>
        </w:rPr>
        <w:t>information.</w:t>
      </w:r>
    </w:p>
    <w:p w14:paraId="07948185" w14:textId="77777777" w:rsidR="00B24A84" w:rsidRDefault="00CB7308">
      <w:pPr>
        <w:pStyle w:val="ListParagraph"/>
        <w:numPr>
          <w:ilvl w:val="1"/>
          <w:numId w:val="2"/>
        </w:numPr>
        <w:tabs>
          <w:tab w:val="left" w:pos="1617"/>
        </w:tabs>
        <w:spacing w:before="160"/>
        <w:ind w:left="1616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If:</w:t>
      </w:r>
    </w:p>
    <w:p w14:paraId="07948186" w14:textId="77777777" w:rsidR="00B24A84" w:rsidRDefault="00CB7308">
      <w:pPr>
        <w:pStyle w:val="ListParagraph"/>
        <w:numPr>
          <w:ilvl w:val="2"/>
          <w:numId w:val="2"/>
        </w:numPr>
        <w:tabs>
          <w:tab w:val="left" w:pos="1843"/>
        </w:tabs>
        <w:spacing w:before="84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an </w:t>
      </w:r>
      <w:r>
        <w:rPr>
          <w:rFonts w:ascii="Calibri"/>
          <w:color w:val="231F20"/>
          <w:spacing w:val="-3"/>
        </w:rPr>
        <w:t>organisation;</w:t>
      </w:r>
      <w:r>
        <w:rPr>
          <w:rFonts w:ascii="Calibri"/>
          <w:color w:val="231F20"/>
          <w:spacing w:val="-26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187" w14:textId="77777777" w:rsidR="00B24A84" w:rsidRDefault="00CB7308">
      <w:pPr>
        <w:pStyle w:val="ListParagraph"/>
        <w:numPr>
          <w:ilvl w:val="2"/>
          <w:numId w:val="2"/>
        </w:numPr>
        <w:tabs>
          <w:tab w:val="left" w:pos="1843"/>
        </w:tabs>
        <w:spacing w:before="87" w:line="250" w:lineRule="exact"/>
        <w:ind w:right="194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 xml:space="preserve">charges </w:t>
      </w:r>
      <w:r>
        <w:rPr>
          <w:rFonts w:ascii="Calibri"/>
          <w:color w:val="231F20"/>
        </w:rPr>
        <w:t xml:space="preserve">the individual </w:t>
      </w: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  <w:spacing w:val="-2"/>
        </w:rPr>
        <w:t xml:space="preserve">giving </w:t>
      </w:r>
      <w:r>
        <w:rPr>
          <w:rFonts w:ascii="Calibri"/>
          <w:color w:val="231F20"/>
        </w:rPr>
        <w:t xml:space="preserve">access to the </w:t>
      </w:r>
      <w:r>
        <w:rPr>
          <w:rFonts w:ascii="Calibri"/>
          <w:color w:val="231F20"/>
          <w:spacing w:val="-3"/>
        </w:rPr>
        <w:t>personal</w:t>
      </w:r>
      <w:r>
        <w:rPr>
          <w:rFonts w:ascii="Calibri"/>
          <w:color w:val="231F20"/>
          <w:spacing w:val="-21"/>
        </w:rPr>
        <w:t xml:space="preserve"> </w:t>
      </w:r>
      <w:r>
        <w:rPr>
          <w:rFonts w:ascii="Calibri"/>
          <w:color w:val="231F20"/>
          <w:spacing w:val="-3"/>
        </w:rPr>
        <w:t>information;</w:t>
      </w:r>
    </w:p>
    <w:p w14:paraId="07948188" w14:textId="77777777" w:rsidR="00B24A84" w:rsidRDefault="00CB7308">
      <w:pPr>
        <w:pStyle w:val="BodyText"/>
        <w:spacing w:before="65" w:line="250" w:lineRule="exact"/>
        <w:ind w:left="372" w:right="1174" w:firstLine="0"/>
      </w:pPr>
      <w:r>
        <w:br w:type="column"/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charge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excessive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not </w:t>
      </w:r>
      <w:r>
        <w:rPr>
          <w:color w:val="231F20"/>
        </w:rPr>
        <w:t>apply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request.</w:t>
      </w:r>
    </w:p>
    <w:p w14:paraId="07948189" w14:textId="77777777" w:rsidR="00B24A84" w:rsidRDefault="00B24A84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0794818A" w14:textId="77777777" w:rsidR="00B24A84" w:rsidRDefault="00CB7308">
      <w:pPr>
        <w:pStyle w:val="Heading3"/>
        <w:ind w:left="372" w:right="1174"/>
        <w:rPr>
          <w:rFonts w:cs="Calibri"/>
          <w:i w:val="0"/>
        </w:rPr>
      </w:pPr>
      <w:r>
        <w:rPr>
          <w:color w:val="231F20"/>
          <w:spacing w:val="-3"/>
        </w:rPr>
        <w:t xml:space="preserve">Refusal to </w:t>
      </w:r>
      <w:r>
        <w:rPr>
          <w:color w:val="231F20"/>
        </w:rPr>
        <w:t xml:space="preserve">give </w:t>
      </w:r>
      <w:r>
        <w:rPr>
          <w:color w:val="231F20"/>
          <w:spacing w:val="-3"/>
        </w:rPr>
        <w:t>access</w:t>
      </w:r>
    </w:p>
    <w:p w14:paraId="0794818B" w14:textId="77777777" w:rsidR="00B24A84" w:rsidRDefault="00CB7308">
      <w:pPr>
        <w:pStyle w:val="ListParagraph"/>
        <w:numPr>
          <w:ilvl w:val="1"/>
          <w:numId w:val="2"/>
        </w:numPr>
        <w:tabs>
          <w:tab w:val="left" w:pos="856"/>
        </w:tabs>
        <w:spacing w:before="70" w:line="250" w:lineRule="exact"/>
        <w:ind w:left="372" w:right="1289" w:firstLine="0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 xml:space="preserve">refuses </w:t>
      </w:r>
      <w:r>
        <w:rPr>
          <w:rFonts w:ascii="Calibri"/>
          <w:color w:val="231F20"/>
        </w:rPr>
        <w:t xml:space="preserve">to give access to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>because of subclause 12.2 or 12.3,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give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access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in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manner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requested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by the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individual,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must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give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 xml:space="preserve">a </w:t>
      </w:r>
      <w:r>
        <w:rPr>
          <w:rFonts w:ascii="Calibri"/>
          <w:color w:val="231F20"/>
          <w:spacing w:val="-3"/>
        </w:rPr>
        <w:t>written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notice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sets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out:</w:t>
      </w:r>
    </w:p>
    <w:p w14:paraId="0794818C" w14:textId="77777777" w:rsidR="00B24A84" w:rsidRDefault="00CB7308">
      <w:pPr>
        <w:pStyle w:val="ListParagraph"/>
        <w:numPr>
          <w:ilvl w:val="2"/>
          <w:numId w:val="2"/>
        </w:numPr>
        <w:tabs>
          <w:tab w:val="left" w:pos="1082"/>
        </w:tabs>
        <w:spacing w:before="113" w:line="250" w:lineRule="exact"/>
        <w:ind w:left="1081" w:right="1173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reasons for the refusal except to the </w:t>
      </w:r>
      <w:r>
        <w:rPr>
          <w:rFonts w:ascii="Calibri"/>
          <w:color w:val="231F20"/>
          <w:spacing w:val="-4"/>
        </w:rPr>
        <w:t xml:space="preserve">extent </w:t>
      </w:r>
      <w:r>
        <w:rPr>
          <w:rFonts w:ascii="Calibri"/>
          <w:color w:val="231F20"/>
          <w:spacing w:val="-3"/>
        </w:rPr>
        <w:t xml:space="preserve">that, having </w:t>
      </w:r>
      <w:r>
        <w:rPr>
          <w:rFonts w:ascii="Calibri"/>
          <w:color w:val="231F20"/>
          <w:spacing w:val="-5"/>
        </w:rPr>
        <w:t xml:space="preserve">regard </w:t>
      </w:r>
      <w:r>
        <w:rPr>
          <w:rFonts w:ascii="Calibri"/>
          <w:color w:val="231F20"/>
          <w:spacing w:val="-3"/>
        </w:rPr>
        <w:t xml:space="preserve">to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grounds </w:t>
      </w:r>
      <w:r>
        <w:rPr>
          <w:rFonts w:ascii="Calibri"/>
          <w:color w:val="231F20"/>
          <w:spacing w:val="-5"/>
        </w:rPr>
        <w:t xml:space="preserve">for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4"/>
        </w:rPr>
        <w:t xml:space="preserve">refusal, </w:t>
      </w:r>
      <w:r>
        <w:rPr>
          <w:rFonts w:ascii="Calibri"/>
          <w:color w:val="231F20"/>
        </w:rPr>
        <w:t xml:space="preserve">it </w:t>
      </w:r>
      <w:r>
        <w:rPr>
          <w:rFonts w:ascii="Calibri"/>
          <w:color w:val="231F20"/>
          <w:spacing w:val="-3"/>
        </w:rPr>
        <w:t xml:space="preserve">would </w:t>
      </w:r>
      <w:r>
        <w:rPr>
          <w:rFonts w:ascii="Calibri"/>
          <w:color w:val="231F20"/>
        </w:rPr>
        <w:t xml:space="preserve">be </w:t>
      </w:r>
      <w:r>
        <w:rPr>
          <w:rFonts w:ascii="Calibri"/>
          <w:color w:val="231F20"/>
          <w:spacing w:val="-3"/>
        </w:rPr>
        <w:t xml:space="preserve">unreasonable to do </w:t>
      </w:r>
      <w:r>
        <w:rPr>
          <w:rFonts w:ascii="Calibri"/>
          <w:color w:val="231F20"/>
        </w:rPr>
        <w:t>so;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  <w:spacing w:val="-3"/>
        </w:rPr>
        <w:t>and</w:t>
      </w:r>
    </w:p>
    <w:p w14:paraId="0794818D" w14:textId="77777777" w:rsidR="00B24A84" w:rsidRDefault="00CB7308">
      <w:pPr>
        <w:pStyle w:val="ListParagraph"/>
        <w:numPr>
          <w:ilvl w:val="2"/>
          <w:numId w:val="2"/>
        </w:numPr>
        <w:tabs>
          <w:tab w:val="left" w:pos="1082"/>
        </w:tabs>
        <w:spacing w:before="113" w:line="250" w:lineRule="exact"/>
        <w:ind w:left="1081" w:right="1680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mechanisms </w:t>
      </w:r>
      <w:r>
        <w:rPr>
          <w:rFonts w:ascii="Calibri"/>
          <w:color w:val="231F20"/>
          <w:spacing w:val="-3"/>
        </w:rPr>
        <w:t xml:space="preserve">available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complain </w:t>
      </w:r>
      <w:r>
        <w:rPr>
          <w:rFonts w:ascii="Calibri"/>
          <w:color w:val="231F20"/>
        </w:rPr>
        <w:t xml:space="preserve">about the </w:t>
      </w:r>
      <w:r>
        <w:rPr>
          <w:rFonts w:ascii="Calibri"/>
          <w:color w:val="231F20"/>
          <w:spacing w:val="-3"/>
        </w:rPr>
        <w:t>refusal;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18E" w14:textId="77777777" w:rsidR="00B24A84" w:rsidRDefault="00CB7308">
      <w:pPr>
        <w:pStyle w:val="ListParagraph"/>
        <w:numPr>
          <w:ilvl w:val="2"/>
          <w:numId w:val="2"/>
        </w:numPr>
        <w:tabs>
          <w:tab w:val="left" w:pos="1082"/>
        </w:tabs>
        <w:spacing w:before="113" w:line="250" w:lineRule="exact"/>
        <w:ind w:left="1081" w:right="1962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any </w:t>
      </w:r>
      <w:r>
        <w:rPr>
          <w:rFonts w:ascii="Calibri"/>
          <w:color w:val="231F20"/>
        </w:rPr>
        <w:t xml:space="preserve">other </w:t>
      </w:r>
      <w:r>
        <w:rPr>
          <w:rFonts w:ascii="Calibri"/>
          <w:color w:val="231F20"/>
          <w:spacing w:val="-3"/>
        </w:rPr>
        <w:t xml:space="preserve">matter prescribed </w:t>
      </w:r>
      <w:r>
        <w:rPr>
          <w:rFonts w:ascii="Calibri"/>
          <w:color w:val="231F20"/>
        </w:rPr>
        <w:t xml:space="preserve">by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regulations.</w:t>
      </w:r>
    </w:p>
    <w:p w14:paraId="0794818F" w14:textId="77777777" w:rsidR="00B24A84" w:rsidRDefault="00B24A8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7948190" w14:textId="77777777" w:rsidR="00B24A84" w:rsidRDefault="00CB7308">
      <w:pPr>
        <w:pStyle w:val="ListParagraph"/>
        <w:numPr>
          <w:ilvl w:val="1"/>
          <w:numId w:val="2"/>
        </w:numPr>
        <w:tabs>
          <w:tab w:val="left" w:pos="967"/>
        </w:tabs>
        <w:spacing w:line="250" w:lineRule="exact"/>
        <w:ind w:left="372" w:right="1374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 xml:space="preserve">refuses </w:t>
      </w:r>
      <w:r>
        <w:rPr>
          <w:rFonts w:ascii="Calibri"/>
          <w:color w:val="231F20"/>
        </w:rPr>
        <w:t xml:space="preserve">to give access to the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because of </w:t>
      </w:r>
      <w:r>
        <w:rPr>
          <w:rFonts w:ascii="Calibri"/>
          <w:color w:val="231F20"/>
          <w:spacing w:val="-3"/>
        </w:rPr>
        <w:t xml:space="preserve">paragraph </w:t>
      </w:r>
      <w:r>
        <w:rPr>
          <w:rFonts w:ascii="Calibri"/>
          <w:color w:val="231F20"/>
        </w:rPr>
        <w:t xml:space="preserve">12.3(j), the </w:t>
      </w:r>
      <w:r>
        <w:rPr>
          <w:rFonts w:ascii="Calibri"/>
          <w:color w:val="231F20"/>
          <w:spacing w:val="-3"/>
        </w:rPr>
        <w:t xml:space="preserve">reasons for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refusal may </w:t>
      </w:r>
      <w:r>
        <w:rPr>
          <w:rFonts w:ascii="Calibri"/>
          <w:color w:val="231F20"/>
        </w:rPr>
        <w:t>include</w:t>
      </w:r>
      <w:r>
        <w:rPr>
          <w:rFonts w:ascii="Calibri"/>
          <w:color w:val="231F20"/>
          <w:spacing w:val="-31"/>
        </w:rPr>
        <w:t xml:space="preserve"> </w:t>
      </w:r>
      <w:r>
        <w:rPr>
          <w:rFonts w:ascii="Calibri"/>
          <w:color w:val="231F20"/>
        </w:rPr>
        <w:t>an</w:t>
      </w:r>
    </w:p>
    <w:p w14:paraId="07948191" w14:textId="77777777" w:rsidR="00B24A84" w:rsidRDefault="00CB7308">
      <w:pPr>
        <w:pStyle w:val="BodyText"/>
        <w:spacing w:before="0" w:line="259" w:lineRule="exact"/>
        <w:ind w:left="372" w:right="1174" w:firstLine="0"/>
      </w:pPr>
      <w:r>
        <w:rPr>
          <w:color w:val="231F20"/>
          <w:spacing w:val="-3"/>
        </w:rPr>
        <w:t xml:space="preserve">explanation for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commercially </w:t>
      </w:r>
      <w:r>
        <w:rPr>
          <w:color w:val="231F20"/>
          <w:spacing w:val="-2"/>
        </w:rPr>
        <w:t>sensitive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decision.</w:t>
      </w:r>
    </w:p>
    <w:p w14:paraId="07948192" w14:textId="77777777" w:rsidR="00B24A84" w:rsidRDefault="00B24A84">
      <w:pPr>
        <w:spacing w:before="10"/>
        <w:rPr>
          <w:rFonts w:ascii="Calibri" w:eastAsia="Calibri" w:hAnsi="Calibri" w:cs="Calibri"/>
          <w:sz w:val="29"/>
          <w:szCs w:val="29"/>
        </w:rPr>
      </w:pPr>
    </w:p>
    <w:p w14:paraId="07948193" w14:textId="77777777" w:rsidR="00B24A84" w:rsidRDefault="00CB7308">
      <w:pPr>
        <w:pStyle w:val="Heading3"/>
        <w:spacing w:line="270" w:lineRule="exact"/>
        <w:ind w:left="372" w:right="1174"/>
        <w:rPr>
          <w:i w:val="0"/>
        </w:rPr>
      </w:pPr>
      <w:r>
        <w:rPr>
          <w:color w:val="692C90"/>
        </w:rPr>
        <w:t>Australian</w:t>
      </w:r>
      <w:r>
        <w:rPr>
          <w:color w:val="692C90"/>
          <w:spacing w:val="-20"/>
        </w:rPr>
        <w:t xml:space="preserve"> </w:t>
      </w:r>
      <w:r>
        <w:rPr>
          <w:color w:val="692C90"/>
        </w:rPr>
        <w:t>Privacy</w:t>
      </w:r>
      <w:r>
        <w:rPr>
          <w:color w:val="692C90"/>
          <w:spacing w:val="-20"/>
        </w:rPr>
        <w:t xml:space="preserve"> </w:t>
      </w:r>
      <w:r>
        <w:rPr>
          <w:color w:val="692C90"/>
        </w:rPr>
        <w:t>Principle</w:t>
      </w:r>
      <w:r>
        <w:rPr>
          <w:color w:val="692C90"/>
          <w:spacing w:val="-20"/>
        </w:rPr>
        <w:t xml:space="preserve"> </w:t>
      </w:r>
      <w:r>
        <w:rPr>
          <w:color w:val="692C90"/>
        </w:rPr>
        <w:t>13—correction</w:t>
      </w:r>
      <w:r>
        <w:rPr>
          <w:color w:val="692C90"/>
          <w:spacing w:val="-20"/>
        </w:rPr>
        <w:t xml:space="preserve"> </w:t>
      </w:r>
      <w:r>
        <w:rPr>
          <w:color w:val="692C90"/>
        </w:rPr>
        <w:t xml:space="preserve">of </w:t>
      </w:r>
      <w:r>
        <w:rPr>
          <w:color w:val="692C90"/>
        </w:rPr>
        <w:t>personal</w:t>
      </w:r>
      <w:r>
        <w:rPr>
          <w:color w:val="692C90"/>
          <w:spacing w:val="-12"/>
        </w:rPr>
        <w:t xml:space="preserve"> </w:t>
      </w:r>
      <w:r>
        <w:rPr>
          <w:color w:val="692C90"/>
          <w:spacing w:val="-3"/>
        </w:rPr>
        <w:t>information</w:t>
      </w:r>
    </w:p>
    <w:p w14:paraId="07948194" w14:textId="77777777" w:rsidR="00B24A84" w:rsidRDefault="00CB7308">
      <w:pPr>
        <w:spacing w:before="147"/>
        <w:ind w:left="372" w:right="11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sz w:val="24"/>
        </w:rPr>
        <w:t>Correction</w:t>
      </w:r>
    </w:p>
    <w:p w14:paraId="07948195" w14:textId="77777777" w:rsidR="00B24A84" w:rsidRDefault="00CB7308">
      <w:pPr>
        <w:pStyle w:val="ListParagraph"/>
        <w:numPr>
          <w:ilvl w:val="1"/>
          <w:numId w:val="1"/>
        </w:numPr>
        <w:tabs>
          <w:tab w:val="left" w:pos="856"/>
        </w:tabs>
        <w:spacing w:before="61"/>
        <w:ind w:hanging="761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If:</w:t>
      </w:r>
    </w:p>
    <w:p w14:paraId="07948196" w14:textId="77777777" w:rsidR="00B24A84" w:rsidRDefault="00CB7308">
      <w:pPr>
        <w:pStyle w:val="ListParagraph"/>
        <w:numPr>
          <w:ilvl w:val="2"/>
          <w:numId w:val="1"/>
        </w:numPr>
        <w:tabs>
          <w:tab w:val="left" w:pos="1082"/>
        </w:tabs>
        <w:spacing w:before="104" w:line="250" w:lineRule="exact"/>
        <w:ind w:right="1434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an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holds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>about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individual;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197" w14:textId="77777777" w:rsidR="00B24A84" w:rsidRDefault="00CB7308">
      <w:pPr>
        <w:pStyle w:val="ListParagraph"/>
        <w:numPr>
          <w:ilvl w:val="2"/>
          <w:numId w:val="1"/>
        </w:numPr>
        <w:tabs>
          <w:tab w:val="left" w:pos="1082"/>
        </w:tabs>
        <w:spacing w:before="104"/>
        <w:ind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either:</w:t>
      </w:r>
    </w:p>
    <w:p w14:paraId="07948198" w14:textId="77777777" w:rsidR="00B24A84" w:rsidRDefault="00CB7308">
      <w:pPr>
        <w:pStyle w:val="ListParagraph"/>
        <w:numPr>
          <w:ilvl w:val="3"/>
          <w:numId w:val="1"/>
        </w:numPr>
        <w:tabs>
          <w:tab w:val="left" w:pos="1507"/>
        </w:tabs>
        <w:spacing w:before="47" w:line="250" w:lineRule="exact"/>
        <w:ind w:right="1290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satisfied </w:t>
      </w:r>
      <w:r>
        <w:rPr>
          <w:rFonts w:ascii="Calibri"/>
          <w:color w:val="231F20"/>
        </w:rPr>
        <w:t xml:space="preserve">that, </w:t>
      </w:r>
      <w:r>
        <w:rPr>
          <w:rFonts w:ascii="Calibri"/>
          <w:color w:val="231F20"/>
          <w:spacing w:val="-3"/>
        </w:rPr>
        <w:t xml:space="preserve">having </w:t>
      </w:r>
      <w:r>
        <w:rPr>
          <w:rFonts w:ascii="Calibri"/>
          <w:color w:val="231F20"/>
          <w:spacing w:val="-4"/>
        </w:rPr>
        <w:t xml:space="preserve">regard </w:t>
      </w:r>
      <w:r>
        <w:rPr>
          <w:rFonts w:ascii="Calibri"/>
          <w:color w:val="231F20"/>
        </w:rPr>
        <w:t xml:space="preserve">to a purpose </w:t>
      </w:r>
      <w:r>
        <w:rPr>
          <w:rFonts w:ascii="Calibri"/>
          <w:color w:val="231F20"/>
          <w:spacing w:val="-3"/>
        </w:rPr>
        <w:t xml:space="preserve">for </w:t>
      </w:r>
      <w:r>
        <w:rPr>
          <w:rFonts w:ascii="Calibri"/>
          <w:color w:val="231F20"/>
        </w:rPr>
        <w:t xml:space="preserve">which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information </w:t>
      </w:r>
      <w:r>
        <w:rPr>
          <w:rFonts w:ascii="Calibri"/>
          <w:color w:val="231F20"/>
        </w:rPr>
        <w:t xml:space="preserve">is held, the </w:t>
      </w:r>
      <w:r>
        <w:rPr>
          <w:rFonts w:ascii="Calibri"/>
          <w:color w:val="231F20"/>
          <w:spacing w:val="-3"/>
        </w:rPr>
        <w:t xml:space="preserve">information  </w:t>
      </w:r>
      <w:r>
        <w:rPr>
          <w:rFonts w:ascii="Calibri"/>
          <w:color w:val="231F20"/>
        </w:rPr>
        <w:t xml:space="preserve">is </w:t>
      </w:r>
      <w:r>
        <w:rPr>
          <w:rFonts w:ascii="Calibri"/>
          <w:color w:val="231F20"/>
          <w:spacing w:val="-3"/>
        </w:rPr>
        <w:t xml:space="preserve">inaccurate, </w:t>
      </w:r>
      <w:r>
        <w:rPr>
          <w:rFonts w:ascii="Calibri"/>
          <w:color w:val="231F20"/>
        </w:rPr>
        <w:t xml:space="preserve">out of </w:t>
      </w:r>
      <w:r>
        <w:rPr>
          <w:rFonts w:ascii="Calibri"/>
          <w:color w:val="231F20"/>
          <w:spacing w:val="-3"/>
        </w:rPr>
        <w:t xml:space="preserve">date, incomplete, irrelevant </w:t>
      </w:r>
      <w:r>
        <w:rPr>
          <w:rFonts w:ascii="Calibri"/>
          <w:color w:val="231F20"/>
        </w:rPr>
        <w:t>or misleading;</w:t>
      </w:r>
      <w:r>
        <w:rPr>
          <w:rFonts w:ascii="Calibri"/>
          <w:color w:val="231F20"/>
          <w:spacing w:val="-29"/>
        </w:rPr>
        <w:t xml:space="preserve"> </w:t>
      </w:r>
      <w:r>
        <w:rPr>
          <w:rFonts w:ascii="Calibri"/>
          <w:color w:val="231F20"/>
        </w:rPr>
        <w:t>or</w:t>
      </w:r>
    </w:p>
    <w:p w14:paraId="07948199" w14:textId="77777777" w:rsidR="00B24A84" w:rsidRDefault="00CB7308">
      <w:pPr>
        <w:pStyle w:val="ListParagraph"/>
        <w:numPr>
          <w:ilvl w:val="3"/>
          <w:numId w:val="1"/>
        </w:numPr>
        <w:tabs>
          <w:tab w:val="left" w:pos="1507"/>
        </w:tabs>
        <w:spacing w:before="85" w:line="250" w:lineRule="exact"/>
        <w:ind w:right="1469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individual </w:t>
      </w:r>
      <w:r>
        <w:rPr>
          <w:rFonts w:ascii="Calibri"/>
          <w:color w:val="231F20"/>
          <w:spacing w:val="-3"/>
        </w:rPr>
        <w:t xml:space="preserve">requests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36"/>
        </w:rPr>
        <w:t xml:space="preserve">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correct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color w:val="231F20"/>
          <w:spacing w:val="-3"/>
        </w:rPr>
        <w:t>information;</w:t>
      </w:r>
    </w:p>
    <w:p w14:paraId="0794819A" w14:textId="77777777" w:rsidR="00B24A84" w:rsidRDefault="00CB7308">
      <w:pPr>
        <w:pStyle w:val="BodyText"/>
        <w:spacing w:before="116" w:line="225" w:lineRule="auto"/>
        <w:ind w:left="372" w:right="1174" w:firstLine="0"/>
      </w:pPr>
      <w:r>
        <w:rPr>
          <w:color w:val="231F20"/>
        </w:rPr>
        <w:t xml:space="preserve">the </w:t>
      </w:r>
      <w:r>
        <w:rPr>
          <w:color w:val="231F20"/>
          <w:spacing w:val="-2"/>
        </w:rPr>
        <w:t xml:space="preserve">entity </w:t>
      </w:r>
      <w:r>
        <w:rPr>
          <w:color w:val="231F20"/>
        </w:rPr>
        <w:t xml:space="preserve">must </w:t>
      </w:r>
      <w:r>
        <w:rPr>
          <w:color w:val="231F20"/>
          <w:spacing w:val="-4"/>
        </w:rPr>
        <w:t xml:space="preserve">take </w:t>
      </w:r>
      <w:r>
        <w:rPr>
          <w:color w:val="231F20"/>
        </w:rPr>
        <w:t xml:space="preserve">such </w:t>
      </w:r>
      <w:r>
        <w:rPr>
          <w:color w:val="231F20"/>
          <w:spacing w:val="-3"/>
        </w:rPr>
        <w:t xml:space="preserve">steps </w:t>
      </w:r>
      <w:r>
        <w:rPr>
          <w:color w:val="231F20"/>
        </w:rPr>
        <w:t xml:space="preserve">(if </w:t>
      </w:r>
      <w:r>
        <w:rPr>
          <w:color w:val="231F20"/>
          <w:spacing w:val="-3"/>
        </w:rPr>
        <w:t xml:space="preserve">any)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are reasonable </w:t>
      </w:r>
      <w:r>
        <w:rPr>
          <w:color w:val="231F20"/>
        </w:rPr>
        <w:t xml:space="preserve">in the </w:t>
      </w:r>
      <w:r>
        <w:rPr>
          <w:color w:val="231F20"/>
          <w:spacing w:val="-3"/>
        </w:rPr>
        <w:t xml:space="preserve">circumstances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correct </w:t>
      </w:r>
      <w:r>
        <w:rPr>
          <w:color w:val="231F20"/>
        </w:rPr>
        <w:t xml:space="preserve">that </w:t>
      </w:r>
      <w:r>
        <w:rPr>
          <w:color w:val="231F20"/>
          <w:spacing w:val="-3"/>
        </w:rPr>
        <w:t xml:space="preserve">information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ensure </w:t>
      </w:r>
      <w:r>
        <w:rPr>
          <w:color w:val="231F20"/>
        </w:rPr>
        <w:t xml:space="preserve">that, </w:t>
      </w:r>
      <w:r>
        <w:rPr>
          <w:color w:val="231F20"/>
          <w:spacing w:val="-3"/>
        </w:rPr>
        <w:t xml:space="preserve">having </w:t>
      </w:r>
      <w:r>
        <w:rPr>
          <w:color w:val="231F20"/>
          <w:spacing w:val="-4"/>
        </w:rPr>
        <w:t xml:space="preserve">regard </w:t>
      </w:r>
      <w:r>
        <w:rPr>
          <w:color w:val="231F20"/>
        </w:rPr>
        <w:t xml:space="preserve">to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 xml:space="preserve">purpose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which it is held, the </w:t>
      </w:r>
      <w:r>
        <w:rPr>
          <w:color w:val="231F20"/>
          <w:spacing w:val="-3"/>
        </w:rPr>
        <w:t xml:space="preserve">information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accurate, </w:t>
      </w:r>
      <w:r>
        <w:rPr>
          <w:color w:val="231F20"/>
        </w:rPr>
        <w:t xml:space="preserve">up to </w:t>
      </w:r>
      <w:r>
        <w:rPr>
          <w:color w:val="231F20"/>
          <w:spacing w:val="-3"/>
        </w:rPr>
        <w:t xml:space="preserve">date, complete, relevant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 xml:space="preserve">not </w:t>
      </w:r>
      <w:r>
        <w:rPr>
          <w:color w:val="231F20"/>
        </w:rPr>
        <w:t>misleading.</w:t>
      </w:r>
    </w:p>
    <w:p w14:paraId="0794819B" w14:textId="77777777" w:rsidR="00B24A84" w:rsidRDefault="00B24A84">
      <w:pPr>
        <w:spacing w:line="225" w:lineRule="auto"/>
        <w:sectPr w:rsidR="00B24A8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39" w:space="40"/>
            <w:col w:w="6131"/>
          </w:cols>
        </w:sectPr>
      </w:pPr>
    </w:p>
    <w:p w14:paraId="0794819C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9D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9E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9F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A0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A1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A2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A3" w14:textId="77777777" w:rsidR="00B24A84" w:rsidRDefault="00B24A84">
      <w:pPr>
        <w:rPr>
          <w:rFonts w:ascii="Calibri" w:eastAsia="Calibri" w:hAnsi="Calibri" w:cs="Calibri"/>
          <w:sz w:val="20"/>
          <w:szCs w:val="20"/>
        </w:rPr>
      </w:pPr>
    </w:p>
    <w:p w14:paraId="079481A4" w14:textId="77777777" w:rsidR="00B24A84" w:rsidRDefault="00B24A84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079481A5" w14:textId="77777777" w:rsidR="00B24A84" w:rsidRDefault="00B24A84">
      <w:pPr>
        <w:rPr>
          <w:rFonts w:ascii="Calibri" w:eastAsia="Calibri" w:hAnsi="Calibri" w:cs="Calibri"/>
          <w:sz w:val="20"/>
          <w:szCs w:val="20"/>
        </w:rPr>
        <w:sectPr w:rsidR="00B24A84">
          <w:footerReference w:type="default" r:id="rId19"/>
          <w:pgSz w:w="11910" w:h="16840"/>
          <w:pgMar w:top="0" w:right="0" w:bottom="580" w:left="0" w:header="0" w:footer="395" w:gutter="0"/>
          <w:cols w:space="720"/>
        </w:sectPr>
      </w:pPr>
    </w:p>
    <w:p w14:paraId="079481A6" w14:textId="77777777" w:rsidR="00B24A84" w:rsidRDefault="00CB7308">
      <w:pPr>
        <w:pStyle w:val="Heading3"/>
        <w:spacing w:before="51"/>
        <w:ind w:right="268"/>
        <w:rPr>
          <w:i w:val="0"/>
        </w:rPr>
      </w:pPr>
      <w:r>
        <w:pict w14:anchorId="079481CB">
          <v:shape id="_x0000_s1030" type="#_x0000_t75" style="position:absolute;left:0;text-align:left;margin-left:0;margin-top:-111.25pt;width:595.3pt;height:168.65pt;z-index:-17632;mso-position-horizontal-relative:page">
            <v:imagedata r:id="rId17" o:title=""/>
            <w10:wrap anchorx="page"/>
          </v:shape>
        </w:pict>
      </w:r>
      <w:r>
        <w:rPr>
          <w:color w:val="231F20"/>
        </w:rPr>
        <w:t>Notification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correction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parties</w:t>
      </w:r>
    </w:p>
    <w:p w14:paraId="079481A7" w14:textId="77777777" w:rsidR="00B24A84" w:rsidRDefault="00CB7308">
      <w:pPr>
        <w:pStyle w:val="ListParagraph"/>
        <w:numPr>
          <w:ilvl w:val="1"/>
          <w:numId w:val="1"/>
        </w:numPr>
        <w:tabs>
          <w:tab w:val="left" w:pos="1617"/>
        </w:tabs>
        <w:spacing w:before="61"/>
        <w:ind w:left="1616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If:</w:t>
      </w:r>
    </w:p>
    <w:p w14:paraId="079481A8" w14:textId="77777777" w:rsidR="00B24A84" w:rsidRDefault="00CB7308">
      <w:pPr>
        <w:pStyle w:val="ListParagraph"/>
        <w:numPr>
          <w:ilvl w:val="2"/>
          <w:numId w:val="1"/>
        </w:numPr>
        <w:tabs>
          <w:tab w:val="left" w:pos="1843"/>
        </w:tabs>
        <w:spacing w:before="104" w:line="250" w:lineRule="exact"/>
        <w:ind w:left="1842" w:right="1" w:hanging="425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APP </w:t>
      </w:r>
      <w:r>
        <w:rPr>
          <w:rFonts w:ascii="Calibri"/>
          <w:color w:val="231F20"/>
          <w:spacing w:val="-3"/>
        </w:rPr>
        <w:t xml:space="preserve">entity </w:t>
      </w:r>
      <w:r>
        <w:rPr>
          <w:rFonts w:ascii="Calibri"/>
          <w:color w:val="231F20"/>
          <w:spacing w:val="-4"/>
        </w:rPr>
        <w:t xml:space="preserve">corrects personal information </w:t>
      </w:r>
      <w:r>
        <w:rPr>
          <w:rFonts w:ascii="Calibri"/>
          <w:color w:val="231F20"/>
          <w:spacing w:val="-3"/>
        </w:rPr>
        <w:t xml:space="preserve">about </w:t>
      </w:r>
      <w:r>
        <w:rPr>
          <w:rFonts w:ascii="Calibri"/>
          <w:color w:val="231F20"/>
        </w:rPr>
        <w:t xml:space="preserve">an </w:t>
      </w:r>
      <w:r>
        <w:rPr>
          <w:rFonts w:ascii="Calibri"/>
          <w:color w:val="231F20"/>
          <w:spacing w:val="-3"/>
        </w:rPr>
        <w:t xml:space="preserve">individual that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entity </w:t>
      </w:r>
      <w:r>
        <w:rPr>
          <w:rFonts w:ascii="Calibri"/>
          <w:color w:val="231F20"/>
          <w:spacing w:val="-4"/>
        </w:rPr>
        <w:t xml:space="preserve">previously </w:t>
      </w:r>
      <w:r>
        <w:rPr>
          <w:rFonts w:ascii="Calibri"/>
          <w:color w:val="231F20"/>
          <w:spacing w:val="-3"/>
        </w:rPr>
        <w:t xml:space="preserve">disclosed to another </w:t>
      </w:r>
      <w:r>
        <w:rPr>
          <w:rFonts w:ascii="Calibri"/>
          <w:color w:val="231F20"/>
        </w:rPr>
        <w:t xml:space="preserve">APP </w:t>
      </w:r>
      <w:r>
        <w:rPr>
          <w:rFonts w:ascii="Calibri"/>
          <w:color w:val="231F20"/>
          <w:spacing w:val="-3"/>
        </w:rPr>
        <w:t>entity;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</w:rPr>
        <w:t>and</w:t>
      </w:r>
    </w:p>
    <w:p w14:paraId="079481A9" w14:textId="77777777" w:rsidR="00B24A84" w:rsidRDefault="00CB7308">
      <w:pPr>
        <w:pStyle w:val="ListParagraph"/>
        <w:numPr>
          <w:ilvl w:val="2"/>
          <w:numId w:val="1"/>
        </w:numPr>
        <w:tabs>
          <w:tab w:val="left" w:pos="1843"/>
        </w:tabs>
        <w:spacing w:before="113" w:line="250" w:lineRule="exact"/>
        <w:ind w:left="1842" w:right="193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individual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3"/>
        </w:rPr>
        <w:t>requests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  <w:spacing w:val="-2"/>
        </w:rPr>
        <w:t>entity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9"/>
        </w:rPr>
        <w:t xml:space="preserve"> </w:t>
      </w:r>
      <w:r>
        <w:rPr>
          <w:rFonts w:ascii="Calibri"/>
          <w:color w:val="231F20"/>
        </w:rPr>
        <w:t xml:space="preserve">notify the other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>of the</w:t>
      </w:r>
      <w:r>
        <w:rPr>
          <w:rFonts w:ascii="Calibri"/>
          <w:color w:val="231F20"/>
          <w:spacing w:val="-34"/>
        </w:rPr>
        <w:t xml:space="preserve"> </w:t>
      </w:r>
      <w:r>
        <w:rPr>
          <w:rFonts w:ascii="Calibri"/>
          <w:color w:val="231F20"/>
          <w:spacing w:val="-3"/>
        </w:rPr>
        <w:t>correction;</w:t>
      </w:r>
    </w:p>
    <w:p w14:paraId="079481AA" w14:textId="77777777" w:rsidR="00B24A84" w:rsidRDefault="00CB7308">
      <w:pPr>
        <w:pStyle w:val="BodyText"/>
        <w:spacing w:line="250" w:lineRule="exact"/>
        <w:ind w:left="1133" w:right="268" w:firstLine="0"/>
      </w:pPr>
      <w:r>
        <w:rPr>
          <w:color w:val="231F20"/>
        </w:rPr>
        <w:t xml:space="preserve">the </w:t>
      </w:r>
      <w:r>
        <w:rPr>
          <w:color w:val="231F20"/>
          <w:spacing w:val="-2"/>
        </w:rPr>
        <w:t xml:space="preserve">entity </w:t>
      </w:r>
      <w:r>
        <w:rPr>
          <w:color w:val="231F20"/>
        </w:rPr>
        <w:t xml:space="preserve">must </w:t>
      </w:r>
      <w:r>
        <w:rPr>
          <w:color w:val="231F20"/>
          <w:spacing w:val="-4"/>
        </w:rPr>
        <w:t xml:space="preserve">take </w:t>
      </w:r>
      <w:r>
        <w:rPr>
          <w:color w:val="231F20"/>
        </w:rPr>
        <w:t xml:space="preserve">such </w:t>
      </w:r>
      <w:r>
        <w:rPr>
          <w:color w:val="231F20"/>
          <w:spacing w:val="-3"/>
        </w:rPr>
        <w:t xml:space="preserve">steps </w:t>
      </w:r>
      <w:r>
        <w:rPr>
          <w:color w:val="231F20"/>
        </w:rPr>
        <w:t xml:space="preserve">(if </w:t>
      </w:r>
      <w:r>
        <w:rPr>
          <w:color w:val="231F20"/>
          <w:spacing w:val="-3"/>
        </w:rPr>
        <w:t xml:space="preserve">any)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are reasonable </w:t>
      </w:r>
      <w:r>
        <w:rPr>
          <w:color w:val="231F20"/>
        </w:rPr>
        <w:t xml:space="preserve">in the </w:t>
      </w:r>
      <w:r>
        <w:rPr>
          <w:color w:val="231F20"/>
          <w:spacing w:val="-3"/>
        </w:rPr>
        <w:t xml:space="preserve">circumstances </w:t>
      </w:r>
      <w:r>
        <w:rPr>
          <w:color w:val="231F20"/>
        </w:rPr>
        <w:t xml:space="preserve">to give that </w:t>
      </w:r>
      <w:r>
        <w:rPr>
          <w:color w:val="231F20"/>
          <w:spacing w:val="-3"/>
        </w:rPr>
        <w:t xml:space="preserve">notification </w:t>
      </w:r>
      <w:r>
        <w:rPr>
          <w:color w:val="231F20"/>
        </w:rPr>
        <w:t xml:space="preserve">unless it is </w:t>
      </w:r>
      <w:r>
        <w:rPr>
          <w:color w:val="231F20"/>
          <w:spacing w:val="-3"/>
        </w:rPr>
        <w:t xml:space="preserve">impracticable </w:t>
      </w:r>
      <w:r>
        <w:rPr>
          <w:color w:val="231F20"/>
        </w:rPr>
        <w:t xml:space="preserve">or </w:t>
      </w:r>
      <w:r>
        <w:rPr>
          <w:color w:val="231F20"/>
          <w:spacing w:val="-2"/>
        </w:rPr>
        <w:t xml:space="preserve">unlawful </w:t>
      </w:r>
      <w:r>
        <w:rPr>
          <w:color w:val="231F20"/>
        </w:rPr>
        <w:t>to 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so.</w:t>
      </w:r>
    </w:p>
    <w:p w14:paraId="079481AB" w14:textId="77777777" w:rsidR="00B24A84" w:rsidRDefault="00B24A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79481AC" w14:textId="77777777" w:rsidR="00B24A84" w:rsidRDefault="00CB7308">
      <w:pPr>
        <w:pStyle w:val="Heading3"/>
        <w:ind w:right="268"/>
        <w:rPr>
          <w:i w:val="0"/>
        </w:rPr>
      </w:pPr>
      <w:r>
        <w:rPr>
          <w:color w:val="231F20"/>
          <w:spacing w:val="-3"/>
        </w:rPr>
        <w:t xml:space="preserve">Refusal to </w:t>
      </w:r>
      <w:r>
        <w:rPr>
          <w:color w:val="231F20"/>
        </w:rPr>
        <w:t>correct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information</w:t>
      </w:r>
    </w:p>
    <w:p w14:paraId="079481AD" w14:textId="77777777" w:rsidR="00B24A84" w:rsidRDefault="00CB7308">
      <w:pPr>
        <w:pStyle w:val="ListParagraph"/>
        <w:numPr>
          <w:ilvl w:val="1"/>
          <w:numId w:val="1"/>
        </w:numPr>
        <w:tabs>
          <w:tab w:val="left" w:pos="1617"/>
        </w:tabs>
        <w:spacing w:before="99" w:line="250" w:lineRule="exact"/>
        <w:ind w:right="19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If the APP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  <w:spacing w:val="-3"/>
        </w:rPr>
        <w:t xml:space="preserve">refuses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correct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personal information </w:t>
      </w:r>
      <w:r>
        <w:rPr>
          <w:rFonts w:ascii="Calibri"/>
          <w:color w:val="231F20"/>
        </w:rPr>
        <w:t xml:space="preserve">as </w:t>
      </w:r>
      <w:r>
        <w:rPr>
          <w:rFonts w:ascii="Calibri"/>
          <w:color w:val="231F20"/>
          <w:spacing w:val="-3"/>
        </w:rPr>
        <w:t xml:space="preserve">requested </w:t>
      </w:r>
      <w:r>
        <w:rPr>
          <w:rFonts w:ascii="Calibri"/>
          <w:color w:val="231F20"/>
        </w:rPr>
        <w:t xml:space="preserve">by the individual, the </w:t>
      </w:r>
      <w:r>
        <w:rPr>
          <w:rFonts w:ascii="Calibri"/>
          <w:color w:val="231F20"/>
          <w:spacing w:val="-2"/>
        </w:rPr>
        <w:t xml:space="preserve">entity </w:t>
      </w:r>
      <w:r>
        <w:rPr>
          <w:rFonts w:ascii="Calibri"/>
          <w:color w:val="231F20"/>
        </w:rPr>
        <w:t xml:space="preserve">must give the individual a </w:t>
      </w:r>
      <w:r>
        <w:rPr>
          <w:rFonts w:ascii="Calibri"/>
          <w:color w:val="231F20"/>
          <w:spacing w:val="-3"/>
        </w:rPr>
        <w:t xml:space="preserve">written </w:t>
      </w:r>
      <w:r>
        <w:rPr>
          <w:rFonts w:ascii="Calibri"/>
          <w:color w:val="231F20"/>
          <w:spacing w:val="-2"/>
        </w:rPr>
        <w:t xml:space="preserve">notice </w:t>
      </w:r>
      <w:r>
        <w:rPr>
          <w:rFonts w:ascii="Calibri"/>
          <w:color w:val="231F20"/>
        </w:rPr>
        <w:t>that sets</w:t>
      </w:r>
      <w:r>
        <w:rPr>
          <w:rFonts w:ascii="Calibri"/>
          <w:color w:val="231F20"/>
          <w:spacing w:val="-29"/>
        </w:rPr>
        <w:t xml:space="preserve"> </w:t>
      </w:r>
      <w:r>
        <w:rPr>
          <w:rFonts w:ascii="Calibri"/>
          <w:color w:val="231F20"/>
        </w:rPr>
        <w:t>out:</w:t>
      </w:r>
    </w:p>
    <w:p w14:paraId="079481AE" w14:textId="77777777" w:rsidR="00B24A84" w:rsidRDefault="00CB7308">
      <w:pPr>
        <w:pStyle w:val="ListParagraph"/>
        <w:numPr>
          <w:ilvl w:val="2"/>
          <w:numId w:val="1"/>
        </w:numPr>
        <w:tabs>
          <w:tab w:val="left" w:pos="1843"/>
        </w:tabs>
        <w:spacing w:before="113" w:line="250" w:lineRule="exact"/>
        <w:ind w:left="1842" w:right="131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reasons for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refusal except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 xml:space="preserve">extent </w:t>
      </w:r>
      <w:r>
        <w:rPr>
          <w:rFonts w:ascii="Calibri"/>
          <w:color w:val="231F20"/>
        </w:rPr>
        <w:t xml:space="preserve">that it would be </w:t>
      </w:r>
      <w:r>
        <w:rPr>
          <w:rFonts w:ascii="Calibri"/>
          <w:color w:val="231F20"/>
          <w:spacing w:val="-3"/>
        </w:rPr>
        <w:t xml:space="preserve">unreasonable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32"/>
        </w:rPr>
        <w:t xml:space="preserve"> </w:t>
      </w:r>
      <w:r>
        <w:rPr>
          <w:rFonts w:ascii="Calibri"/>
          <w:color w:val="231F20"/>
        </w:rPr>
        <w:t>do so;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1AF" w14:textId="77777777" w:rsidR="00B24A84" w:rsidRDefault="00CB7308">
      <w:pPr>
        <w:pStyle w:val="ListParagraph"/>
        <w:numPr>
          <w:ilvl w:val="2"/>
          <w:numId w:val="1"/>
        </w:numPr>
        <w:tabs>
          <w:tab w:val="left" w:pos="1843"/>
        </w:tabs>
        <w:spacing w:before="113" w:line="250" w:lineRule="exact"/>
        <w:ind w:left="1842" w:right="544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the mechanisms </w:t>
      </w:r>
      <w:r>
        <w:rPr>
          <w:rFonts w:ascii="Calibri"/>
          <w:color w:val="231F20"/>
          <w:spacing w:val="-3"/>
        </w:rPr>
        <w:t xml:space="preserve">available </w:t>
      </w:r>
      <w:r>
        <w:rPr>
          <w:rFonts w:ascii="Calibri"/>
          <w:color w:val="231F20"/>
        </w:rPr>
        <w:t xml:space="preserve">to </w:t>
      </w:r>
      <w:r>
        <w:rPr>
          <w:rFonts w:ascii="Calibri"/>
          <w:color w:val="231F20"/>
          <w:spacing w:val="-3"/>
        </w:rPr>
        <w:t xml:space="preserve">complain </w:t>
      </w:r>
      <w:r>
        <w:rPr>
          <w:rFonts w:ascii="Calibri"/>
          <w:color w:val="231F20"/>
        </w:rPr>
        <w:t xml:space="preserve">about the </w:t>
      </w:r>
      <w:r>
        <w:rPr>
          <w:rFonts w:ascii="Calibri"/>
          <w:color w:val="231F20"/>
          <w:spacing w:val="-3"/>
        </w:rPr>
        <w:t>refusal;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Calibri"/>
          <w:color w:val="231F20"/>
          <w:spacing w:val="-2"/>
        </w:rPr>
        <w:t>and</w:t>
      </w:r>
    </w:p>
    <w:p w14:paraId="079481B0" w14:textId="77777777" w:rsidR="00B24A84" w:rsidRDefault="00CB7308">
      <w:pPr>
        <w:pStyle w:val="ListParagraph"/>
        <w:numPr>
          <w:ilvl w:val="2"/>
          <w:numId w:val="1"/>
        </w:numPr>
        <w:tabs>
          <w:tab w:val="left" w:pos="1843"/>
        </w:tabs>
        <w:spacing w:before="113" w:line="250" w:lineRule="exact"/>
        <w:ind w:left="1842" w:right="826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any </w:t>
      </w:r>
      <w:r>
        <w:rPr>
          <w:rFonts w:ascii="Calibri"/>
          <w:color w:val="231F20"/>
        </w:rPr>
        <w:t xml:space="preserve">other </w:t>
      </w:r>
      <w:r>
        <w:rPr>
          <w:rFonts w:ascii="Calibri"/>
          <w:color w:val="231F20"/>
          <w:spacing w:val="-3"/>
        </w:rPr>
        <w:t xml:space="preserve">matter prescribed </w:t>
      </w:r>
      <w:r>
        <w:rPr>
          <w:rFonts w:ascii="Calibri"/>
          <w:color w:val="231F20"/>
        </w:rPr>
        <w:t xml:space="preserve">by </w:t>
      </w:r>
      <w:r>
        <w:rPr>
          <w:rFonts w:ascii="Calibri"/>
          <w:color w:val="231F20"/>
          <w:spacing w:val="-2"/>
        </w:rPr>
        <w:t xml:space="preserve">the </w:t>
      </w:r>
      <w:r>
        <w:rPr>
          <w:rFonts w:ascii="Calibri"/>
          <w:color w:val="231F20"/>
          <w:spacing w:val="-3"/>
        </w:rPr>
        <w:t>regulations.</w:t>
      </w:r>
    </w:p>
    <w:p w14:paraId="079481B1" w14:textId="77777777" w:rsidR="00B24A84" w:rsidRDefault="00B24A84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079481B2" w14:textId="77777777" w:rsidR="00B24A84" w:rsidRDefault="00CB7308">
      <w:pPr>
        <w:pStyle w:val="Heading3"/>
        <w:ind w:right="268"/>
        <w:rPr>
          <w:rFonts w:cs="Calibri"/>
          <w:i w:val="0"/>
        </w:rPr>
      </w:pPr>
      <w:r>
        <w:rPr>
          <w:color w:val="231F20"/>
          <w:spacing w:val="-3"/>
        </w:rPr>
        <w:t xml:space="preserve">Request to </w:t>
      </w:r>
      <w:r>
        <w:rPr>
          <w:color w:val="231F20"/>
          <w:spacing w:val="-2"/>
        </w:rPr>
        <w:t xml:space="preserve">associate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statement</w:t>
      </w:r>
    </w:p>
    <w:p w14:paraId="079481B3" w14:textId="77777777" w:rsidR="00B24A84" w:rsidRDefault="00CB7308">
      <w:pPr>
        <w:pStyle w:val="ListParagraph"/>
        <w:numPr>
          <w:ilvl w:val="1"/>
          <w:numId w:val="1"/>
        </w:numPr>
        <w:tabs>
          <w:tab w:val="left" w:pos="1617"/>
        </w:tabs>
        <w:spacing w:before="61"/>
        <w:ind w:left="1616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</w:rPr>
        <w:t>If:</w:t>
      </w:r>
    </w:p>
    <w:p w14:paraId="079481B4" w14:textId="77777777" w:rsidR="00B24A84" w:rsidRDefault="00CB7308">
      <w:pPr>
        <w:pStyle w:val="ListParagraph"/>
        <w:numPr>
          <w:ilvl w:val="2"/>
          <w:numId w:val="1"/>
        </w:numPr>
        <w:tabs>
          <w:tab w:val="left" w:pos="1843"/>
        </w:tabs>
        <w:spacing w:before="104" w:line="250" w:lineRule="exact"/>
        <w:ind w:left="1842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the APP entity </w:t>
      </w:r>
      <w:r>
        <w:rPr>
          <w:rFonts w:ascii="Calibri"/>
          <w:color w:val="231F20"/>
          <w:spacing w:val="-5"/>
        </w:rPr>
        <w:t xml:space="preserve">refuses </w:t>
      </w:r>
      <w:r>
        <w:rPr>
          <w:rFonts w:ascii="Calibri"/>
          <w:color w:val="231F20"/>
          <w:spacing w:val="-3"/>
        </w:rPr>
        <w:t xml:space="preserve">to </w:t>
      </w:r>
      <w:r>
        <w:rPr>
          <w:rFonts w:ascii="Calibri"/>
          <w:color w:val="231F20"/>
          <w:spacing w:val="-5"/>
        </w:rPr>
        <w:t xml:space="preserve">correct </w:t>
      </w:r>
      <w:r>
        <w:rPr>
          <w:rFonts w:ascii="Calibri"/>
          <w:color w:val="231F20"/>
          <w:spacing w:val="-3"/>
        </w:rPr>
        <w:t xml:space="preserve">the </w:t>
      </w:r>
      <w:r>
        <w:rPr>
          <w:rFonts w:ascii="Calibri"/>
          <w:color w:val="231F20"/>
          <w:spacing w:val="-5"/>
        </w:rPr>
        <w:t xml:space="preserve">personal </w:t>
      </w:r>
      <w:r>
        <w:rPr>
          <w:rFonts w:ascii="Calibri"/>
          <w:color w:val="231F20"/>
          <w:spacing w:val="-4"/>
        </w:rPr>
        <w:t xml:space="preserve">information </w:t>
      </w:r>
      <w:r>
        <w:rPr>
          <w:rFonts w:ascii="Calibri"/>
          <w:color w:val="231F20"/>
        </w:rPr>
        <w:t xml:space="preserve">as </w:t>
      </w:r>
      <w:r>
        <w:rPr>
          <w:rFonts w:ascii="Calibri"/>
          <w:color w:val="231F20"/>
          <w:spacing w:val="-5"/>
        </w:rPr>
        <w:t xml:space="preserve">requested </w:t>
      </w:r>
      <w:r>
        <w:rPr>
          <w:rFonts w:ascii="Calibri"/>
          <w:color w:val="231F20"/>
          <w:spacing w:val="-3"/>
        </w:rPr>
        <w:t xml:space="preserve">by the </w:t>
      </w:r>
      <w:r>
        <w:rPr>
          <w:rFonts w:ascii="Calibri"/>
          <w:color w:val="231F20"/>
          <w:spacing w:val="-4"/>
        </w:rPr>
        <w:t xml:space="preserve">individual; </w:t>
      </w:r>
      <w:r>
        <w:rPr>
          <w:rFonts w:ascii="Calibri"/>
          <w:color w:val="231F20"/>
          <w:spacing w:val="-2"/>
        </w:rPr>
        <w:t>and</w:t>
      </w:r>
    </w:p>
    <w:p w14:paraId="079481B5" w14:textId="77777777" w:rsidR="00B24A84" w:rsidRDefault="00CB7308">
      <w:pPr>
        <w:pStyle w:val="ListParagraph"/>
        <w:numPr>
          <w:ilvl w:val="2"/>
          <w:numId w:val="1"/>
        </w:numPr>
        <w:tabs>
          <w:tab w:val="left" w:pos="1843"/>
        </w:tabs>
        <w:spacing w:before="113" w:line="250" w:lineRule="exact"/>
        <w:ind w:left="1842" w:hanging="425"/>
        <w:rPr>
          <w:rFonts w:ascii="Calibri" w:eastAsia="Calibri" w:hAnsi="Calibri" w:cs="Calibri"/>
        </w:rPr>
      </w:pPr>
      <w:r>
        <w:rPr>
          <w:rFonts w:ascii="Calibri"/>
          <w:color w:val="231F20"/>
          <w:spacing w:val="-3"/>
        </w:rPr>
        <w:t xml:space="preserve">the </w:t>
      </w:r>
      <w:r>
        <w:rPr>
          <w:rFonts w:ascii="Calibri"/>
          <w:color w:val="231F20"/>
          <w:spacing w:val="-4"/>
        </w:rPr>
        <w:t xml:space="preserve">individual </w:t>
      </w:r>
      <w:r>
        <w:rPr>
          <w:rFonts w:ascii="Calibri"/>
          <w:color w:val="231F20"/>
          <w:spacing w:val="-5"/>
        </w:rPr>
        <w:t xml:space="preserve">requests </w:t>
      </w:r>
      <w:r>
        <w:rPr>
          <w:rFonts w:ascii="Calibri"/>
          <w:color w:val="231F20"/>
          <w:spacing w:val="-3"/>
        </w:rPr>
        <w:t xml:space="preserve">the entity to </w:t>
      </w:r>
      <w:r>
        <w:rPr>
          <w:rFonts w:ascii="Calibri"/>
          <w:color w:val="231F20"/>
          <w:spacing w:val="-4"/>
        </w:rPr>
        <w:t xml:space="preserve">associate </w:t>
      </w:r>
      <w:r>
        <w:rPr>
          <w:rFonts w:ascii="Calibri"/>
          <w:color w:val="231F20"/>
        </w:rPr>
        <w:t>with the information a statement</w:t>
      </w:r>
      <w:r>
        <w:rPr>
          <w:rFonts w:ascii="Calibri"/>
          <w:color w:val="231F20"/>
          <w:spacing w:val="43"/>
        </w:rPr>
        <w:t xml:space="preserve"> </w:t>
      </w:r>
      <w:r>
        <w:rPr>
          <w:rFonts w:ascii="Calibri"/>
          <w:color w:val="231F20"/>
        </w:rPr>
        <w:t>that</w:t>
      </w:r>
    </w:p>
    <w:p w14:paraId="079481B6" w14:textId="77777777" w:rsidR="00B24A84" w:rsidRDefault="00CB7308">
      <w:pPr>
        <w:pStyle w:val="BodyText"/>
        <w:spacing w:before="0" w:line="250" w:lineRule="exact"/>
        <w:ind w:right="268" w:firstLine="0"/>
      </w:pPr>
      <w:r>
        <w:rPr>
          <w:color w:val="231F20"/>
        </w:rPr>
        <w:t xml:space="preserve">the </w:t>
      </w:r>
      <w:r>
        <w:rPr>
          <w:color w:val="231F20"/>
          <w:spacing w:val="-4"/>
        </w:rPr>
        <w:t xml:space="preserve">information </w:t>
      </w:r>
      <w:r>
        <w:rPr>
          <w:color w:val="231F20"/>
        </w:rPr>
        <w:t xml:space="preserve">is </w:t>
      </w:r>
      <w:r>
        <w:rPr>
          <w:color w:val="231F20"/>
          <w:spacing w:val="-4"/>
        </w:rPr>
        <w:t xml:space="preserve">inaccurate, </w:t>
      </w:r>
      <w:r>
        <w:rPr>
          <w:color w:val="231F20"/>
        </w:rPr>
        <w:t xml:space="preserve">out of </w:t>
      </w:r>
      <w:r>
        <w:rPr>
          <w:color w:val="231F20"/>
          <w:spacing w:val="-4"/>
        </w:rPr>
        <w:t xml:space="preserve">date, </w:t>
      </w:r>
      <w:r>
        <w:rPr>
          <w:color w:val="231F20"/>
        </w:rPr>
        <w:t>incomplete, irrelevant 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misleading;</w:t>
      </w:r>
    </w:p>
    <w:p w14:paraId="079481B7" w14:textId="77777777" w:rsidR="00B24A84" w:rsidRDefault="00CB7308">
      <w:pPr>
        <w:pStyle w:val="BodyText"/>
        <w:spacing w:line="250" w:lineRule="exact"/>
        <w:ind w:left="1133" w:right="206" w:firstLine="0"/>
      </w:pPr>
      <w:r>
        <w:rPr>
          <w:color w:val="231F20"/>
        </w:rPr>
        <w:t xml:space="preserve">the </w:t>
      </w:r>
      <w:r>
        <w:rPr>
          <w:color w:val="231F20"/>
          <w:spacing w:val="-2"/>
        </w:rPr>
        <w:t xml:space="preserve">entity </w:t>
      </w:r>
      <w:r>
        <w:rPr>
          <w:color w:val="231F20"/>
        </w:rPr>
        <w:t xml:space="preserve">must </w:t>
      </w:r>
      <w:r>
        <w:rPr>
          <w:color w:val="231F20"/>
          <w:spacing w:val="-4"/>
        </w:rPr>
        <w:t xml:space="preserve">take </w:t>
      </w:r>
      <w:r>
        <w:rPr>
          <w:color w:val="231F20"/>
        </w:rPr>
        <w:t xml:space="preserve">such </w:t>
      </w:r>
      <w:r>
        <w:rPr>
          <w:color w:val="231F20"/>
          <w:spacing w:val="-3"/>
        </w:rPr>
        <w:t xml:space="preserve">steps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are reasonable </w:t>
      </w:r>
      <w:r>
        <w:rPr>
          <w:color w:val="231F20"/>
        </w:rPr>
        <w:t xml:space="preserve">in the </w:t>
      </w:r>
      <w:r>
        <w:rPr>
          <w:color w:val="231F20"/>
          <w:spacing w:val="-3"/>
        </w:rPr>
        <w:t xml:space="preserve">circumstances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associate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statement </w:t>
      </w:r>
      <w:r>
        <w:rPr>
          <w:color w:val="231F20"/>
        </w:rPr>
        <w:t xml:space="preserve">in </w:t>
      </w:r>
      <w:r>
        <w:rPr>
          <w:color w:val="231F20"/>
        </w:rPr>
        <w:t xml:space="preserve">such a </w:t>
      </w:r>
      <w:r>
        <w:rPr>
          <w:color w:val="231F20"/>
          <w:spacing w:val="-4"/>
        </w:rPr>
        <w:t xml:space="preserve">way </w:t>
      </w:r>
      <w:r>
        <w:rPr>
          <w:color w:val="231F20"/>
        </w:rPr>
        <w:t xml:space="preserve">that will </w:t>
      </w:r>
      <w:r>
        <w:rPr>
          <w:color w:val="231F20"/>
          <w:spacing w:val="-4"/>
        </w:rPr>
        <w:t xml:space="preserve">make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statement apparent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users </w:t>
      </w:r>
      <w:r>
        <w:rPr>
          <w:color w:val="231F20"/>
        </w:rPr>
        <w:t>of 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informa</w:t>
      </w:r>
      <w:r>
        <w:rPr>
          <w:color w:val="231F20"/>
          <w:spacing w:val="-3"/>
        </w:rPr>
        <w:t>tion.</w:t>
      </w:r>
    </w:p>
    <w:p w14:paraId="079481B8" w14:textId="77777777" w:rsidR="00B24A84" w:rsidRDefault="00CB7308">
      <w:pPr>
        <w:pStyle w:val="Heading3"/>
        <w:spacing w:before="51"/>
        <w:ind w:left="358" w:right="1097"/>
        <w:rPr>
          <w:rFonts w:cs="Calibri"/>
          <w:i w:val="0"/>
        </w:rPr>
      </w:pPr>
      <w:r>
        <w:rPr>
          <w:i w:val="0"/>
        </w:rPr>
        <w:br w:type="column"/>
      </w:r>
      <w:r>
        <w:rPr>
          <w:color w:val="231F20"/>
        </w:rPr>
        <w:t>Dealing with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requests</w:t>
      </w:r>
    </w:p>
    <w:p w14:paraId="079481B9" w14:textId="77777777" w:rsidR="00B24A84" w:rsidRDefault="00CB7308">
      <w:pPr>
        <w:pStyle w:val="ListParagraph"/>
        <w:numPr>
          <w:ilvl w:val="1"/>
          <w:numId w:val="1"/>
        </w:numPr>
        <w:tabs>
          <w:tab w:val="left" w:pos="842"/>
        </w:tabs>
        <w:spacing w:before="70" w:line="250" w:lineRule="exact"/>
        <w:ind w:left="358" w:right="1376" w:firstLine="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If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  <w:spacing w:val="-3"/>
        </w:rPr>
        <w:t>request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made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under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subclause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13.1</w:t>
      </w:r>
      <w:r>
        <w:rPr>
          <w:rFonts w:ascii="Calibri"/>
          <w:color w:val="231F20"/>
          <w:spacing w:val="-8"/>
        </w:rPr>
        <w:t xml:space="preserve"> </w:t>
      </w:r>
      <w:r>
        <w:rPr>
          <w:rFonts w:ascii="Calibri"/>
          <w:color w:val="231F20"/>
        </w:rPr>
        <w:t>or 13.4, the APP</w:t>
      </w:r>
      <w:r>
        <w:rPr>
          <w:rFonts w:ascii="Calibri"/>
          <w:color w:val="231F20"/>
          <w:spacing w:val="-21"/>
        </w:rPr>
        <w:t xml:space="preserve"> </w:t>
      </w:r>
      <w:r>
        <w:rPr>
          <w:rFonts w:ascii="Calibri"/>
          <w:color w:val="231F20"/>
          <w:spacing w:val="-3"/>
        </w:rPr>
        <w:t>entity:</w:t>
      </w:r>
    </w:p>
    <w:p w14:paraId="079481BA" w14:textId="77777777" w:rsidR="00B24A84" w:rsidRDefault="00CB7308">
      <w:pPr>
        <w:pStyle w:val="ListParagraph"/>
        <w:numPr>
          <w:ilvl w:val="2"/>
          <w:numId w:val="1"/>
        </w:numPr>
        <w:tabs>
          <w:tab w:val="left" w:pos="1068"/>
        </w:tabs>
        <w:spacing w:before="104"/>
        <w:ind w:left="1067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must </w:t>
      </w:r>
      <w:r>
        <w:rPr>
          <w:rFonts w:ascii="Calibri"/>
          <w:color w:val="231F20"/>
          <w:spacing w:val="-3"/>
        </w:rPr>
        <w:t xml:space="preserve">respond </w:t>
      </w:r>
      <w:r>
        <w:rPr>
          <w:rFonts w:ascii="Calibri"/>
          <w:color w:val="231F20"/>
        </w:rPr>
        <w:t>to the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  <w:spacing w:val="-3"/>
        </w:rPr>
        <w:t>request:</w:t>
      </w:r>
    </w:p>
    <w:p w14:paraId="079481BB" w14:textId="77777777" w:rsidR="00B24A84" w:rsidRDefault="00CB7308">
      <w:pPr>
        <w:pStyle w:val="ListParagraph"/>
        <w:numPr>
          <w:ilvl w:val="3"/>
          <w:numId w:val="1"/>
        </w:numPr>
        <w:tabs>
          <w:tab w:val="left" w:pos="1493"/>
        </w:tabs>
        <w:spacing w:before="104" w:line="250" w:lineRule="exact"/>
        <w:ind w:left="1492" w:right="1456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if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entity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an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agency—within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30 </w:t>
      </w:r>
      <w:r>
        <w:rPr>
          <w:rFonts w:ascii="Calibri" w:eastAsia="Calibri" w:hAnsi="Calibri" w:cs="Calibri"/>
          <w:color w:val="231F20"/>
          <w:spacing w:val="-3"/>
        </w:rPr>
        <w:t>days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after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request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is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made;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or</w:t>
      </w:r>
    </w:p>
    <w:p w14:paraId="079481BC" w14:textId="77777777" w:rsidR="00B24A84" w:rsidRDefault="00CB7308">
      <w:pPr>
        <w:pStyle w:val="ListParagraph"/>
        <w:numPr>
          <w:ilvl w:val="3"/>
          <w:numId w:val="1"/>
        </w:numPr>
        <w:tabs>
          <w:tab w:val="left" w:pos="1493"/>
        </w:tabs>
        <w:spacing w:before="113" w:line="250" w:lineRule="exact"/>
        <w:ind w:left="1492" w:right="1147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if the </w:t>
      </w:r>
      <w:r>
        <w:rPr>
          <w:rFonts w:ascii="Calibri" w:eastAsia="Calibri" w:hAnsi="Calibri" w:cs="Calibri"/>
          <w:color w:val="231F20"/>
          <w:spacing w:val="-2"/>
        </w:rPr>
        <w:t xml:space="preserve">entity </w:t>
      </w:r>
      <w:r>
        <w:rPr>
          <w:rFonts w:ascii="Calibri" w:eastAsia="Calibri" w:hAnsi="Calibri" w:cs="Calibri"/>
          <w:color w:val="231F20"/>
        </w:rPr>
        <w:t xml:space="preserve">is an </w:t>
      </w:r>
      <w:r>
        <w:rPr>
          <w:rFonts w:ascii="Calibri" w:eastAsia="Calibri" w:hAnsi="Calibri" w:cs="Calibri"/>
          <w:color w:val="231F20"/>
          <w:spacing w:val="-3"/>
        </w:rPr>
        <w:t xml:space="preserve">organisation—within </w:t>
      </w:r>
      <w:r>
        <w:rPr>
          <w:rFonts w:ascii="Calibri" w:eastAsia="Calibri" w:hAnsi="Calibri" w:cs="Calibri"/>
          <w:color w:val="231F20"/>
        </w:rPr>
        <w:t xml:space="preserve">a </w:t>
      </w:r>
      <w:r>
        <w:rPr>
          <w:rFonts w:ascii="Calibri" w:eastAsia="Calibri" w:hAnsi="Calibri" w:cs="Calibri"/>
          <w:color w:val="231F20"/>
          <w:spacing w:val="-3"/>
        </w:rPr>
        <w:t xml:space="preserve">reasonable </w:t>
      </w:r>
      <w:r>
        <w:rPr>
          <w:rFonts w:ascii="Calibri" w:eastAsia="Calibri" w:hAnsi="Calibri" w:cs="Calibri"/>
          <w:color w:val="231F20"/>
        </w:rPr>
        <w:t xml:space="preserve">period after the </w:t>
      </w:r>
      <w:r>
        <w:rPr>
          <w:rFonts w:ascii="Calibri" w:eastAsia="Calibri" w:hAnsi="Calibri" w:cs="Calibri"/>
          <w:color w:val="231F20"/>
          <w:spacing w:val="-3"/>
        </w:rPr>
        <w:t>request</w:t>
      </w:r>
      <w:r>
        <w:rPr>
          <w:rFonts w:ascii="Calibri" w:eastAsia="Calibri" w:hAnsi="Calibri" w:cs="Calibri"/>
          <w:color w:val="231F20"/>
          <w:spacing w:val="-33"/>
        </w:rPr>
        <w:t xml:space="preserve"> </w:t>
      </w:r>
      <w:r>
        <w:rPr>
          <w:rFonts w:ascii="Calibri" w:eastAsia="Calibri" w:hAnsi="Calibri" w:cs="Calibri"/>
          <w:color w:val="231F20"/>
        </w:rPr>
        <w:t>is made;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and</w:t>
      </w:r>
    </w:p>
    <w:p w14:paraId="079481BD" w14:textId="77777777" w:rsidR="00B24A84" w:rsidRDefault="00CB7308">
      <w:pPr>
        <w:pStyle w:val="ListParagraph"/>
        <w:numPr>
          <w:ilvl w:val="2"/>
          <w:numId w:val="1"/>
        </w:numPr>
        <w:tabs>
          <w:tab w:val="left" w:pos="1068"/>
        </w:tabs>
        <w:spacing w:before="113" w:line="250" w:lineRule="exact"/>
        <w:ind w:left="1067" w:right="1198" w:hanging="425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must not charge the individual for </w:t>
      </w:r>
      <w:r>
        <w:rPr>
          <w:rFonts w:ascii="Calibri"/>
          <w:color w:val="231F20"/>
          <w:spacing w:val="2"/>
        </w:rPr>
        <w:t xml:space="preserve">the </w:t>
      </w:r>
      <w:r>
        <w:rPr>
          <w:rFonts w:ascii="Calibri"/>
          <w:color w:val="231F20"/>
        </w:rPr>
        <w:t xml:space="preserve">making of the request, for correcting </w:t>
      </w:r>
      <w:r>
        <w:rPr>
          <w:rFonts w:ascii="Calibri"/>
          <w:color w:val="231F20"/>
          <w:spacing w:val="2"/>
        </w:rPr>
        <w:t xml:space="preserve">the </w:t>
      </w:r>
      <w:r>
        <w:rPr>
          <w:rFonts w:ascii="Calibri"/>
          <w:color w:val="231F20"/>
          <w:spacing w:val="-3"/>
        </w:rPr>
        <w:t xml:space="preserve">personal </w:t>
      </w:r>
      <w:r>
        <w:rPr>
          <w:rFonts w:ascii="Calibri"/>
          <w:color w:val="231F20"/>
          <w:spacing w:val="-4"/>
        </w:rPr>
        <w:t xml:space="preserve">information </w:t>
      </w:r>
      <w:r>
        <w:rPr>
          <w:rFonts w:ascii="Calibri"/>
          <w:color w:val="231F20"/>
        </w:rPr>
        <w:t xml:space="preserve">or </w:t>
      </w:r>
      <w:r>
        <w:rPr>
          <w:rFonts w:ascii="Calibri"/>
          <w:color w:val="231F20"/>
          <w:spacing w:val="-4"/>
        </w:rPr>
        <w:t xml:space="preserve">for </w:t>
      </w:r>
      <w:r>
        <w:rPr>
          <w:rFonts w:ascii="Calibri"/>
          <w:color w:val="231F20"/>
          <w:spacing w:val="-3"/>
        </w:rPr>
        <w:t xml:space="preserve">associating the </w:t>
      </w:r>
      <w:r>
        <w:rPr>
          <w:rFonts w:ascii="Calibri"/>
          <w:color w:val="231F20"/>
          <w:spacing w:val="-4"/>
        </w:rPr>
        <w:t xml:space="preserve">statement </w:t>
      </w:r>
      <w:r>
        <w:rPr>
          <w:rFonts w:ascii="Calibri"/>
          <w:color w:val="231F20"/>
          <w:spacing w:val="-3"/>
        </w:rPr>
        <w:t xml:space="preserve">with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personal </w:t>
      </w:r>
      <w:r>
        <w:rPr>
          <w:rFonts w:ascii="Calibri"/>
          <w:color w:val="231F20"/>
          <w:spacing w:val="-4"/>
        </w:rPr>
        <w:t xml:space="preserve">information </w:t>
      </w:r>
      <w:r>
        <w:rPr>
          <w:rFonts w:ascii="Calibri"/>
          <w:color w:val="231F20"/>
          <w:spacing w:val="-3"/>
        </w:rPr>
        <w:t xml:space="preserve">(as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3"/>
        </w:rPr>
        <w:t xml:space="preserve">case </w:t>
      </w:r>
      <w:r>
        <w:rPr>
          <w:rFonts w:ascii="Calibri"/>
          <w:color w:val="231F20"/>
          <w:spacing w:val="-4"/>
        </w:rPr>
        <w:t>may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color w:val="231F20"/>
          <w:spacing w:val="-3"/>
        </w:rPr>
        <w:t>be).</w:t>
      </w:r>
    </w:p>
    <w:p w14:paraId="079481BE" w14:textId="77777777" w:rsidR="00B24A84" w:rsidRDefault="00B24A84">
      <w:pPr>
        <w:rPr>
          <w:rFonts w:ascii="Calibri" w:eastAsia="Calibri" w:hAnsi="Calibri" w:cs="Calibri"/>
        </w:rPr>
      </w:pPr>
    </w:p>
    <w:p w14:paraId="079481BF" w14:textId="77777777" w:rsidR="00B24A84" w:rsidRDefault="00B24A84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079481C0" w14:textId="77777777" w:rsidR="00B24A84" w:rsidRDefault="00CB7308">
      <w:pPr>
        <w:spacing w:line="240" w:lineRule="exact"/>
        <w:ind w:left="358" w:right="1097"/>
        <w:rPr>
          <w:rFonts w:ascii="Calibri" w:eastAsia="Calibri" w:hAnsi="Calibri" w:cs="Calibri"/>
          <w:sz w:val="21"/>
          <w:szCs w:val="21"/>
        </w:rPr>
      </w:pPr>
      <w:r>
        <w:pict w14:anchorId="079481CD">
          <v:group id="_x0000_s1026" style="position:absolute;left:0;text-align:left;margin-left:305.05pt;margin-top:47.9pt;width:236.05pt;height:103.95pt;z-index:1312;mso-position-horizontal-relative:page" coordorigin="6101,958" coordsize="4721,2079">
            <v:group id="_x0000_s1027" style="position:absolute;left:6106;top:963;width:4711;height:2069" coordorigin="6106,963" coordsize="4711,2069">
              <v:shape id="_x0000_s1029" style="position:absolute;left:6106;top:963;width:4711;height:2069" coordorigin="6106,963" coordsize="4711,2069" path="m6346,963r-101,1l6177,972r-62,62l6107,1102r-1,101l6106,2792r1,101l6115,2961r62,62l6245,3031r101,1l10577,3032r101,-1l10745,3023r63,-62l10815,2893r2,-101l10817,1203r-2,-101l10808,1034r-63,-62l10678,964r-101,-1l6346,963xe" filled="f" strokecolor="#6a2c91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101;top:958;width:4721;height:2079" filled="f" stroked="f">
                <v:textbox inset="0,0,0,0">
                  <w:txbxContent>
                    <w:p w14:paraId="079481D7" w14:textId="77777777" w:rsidR="00B24A84" w:rsidRDefault="00B24A84">
                      <w:pPr>
                        <w:spacing w:before="6"/>
                        <w:rPr>
                          <w:rFonts w:ascii="Calibri" w:eastAsia="Calibri" w:hAnsi="Calibri" w:cs="Calibri"/>
                        </w:rPr>
                      </w:pPr>
                    </w:p>
                    <w:p w14:paraId="079481D8" w14:textId="77777777" w:rsidR="00B24A84" w:rsidRDefault="00CB7308">
                      <w:pPr>
                        <w:ind w:left="920" w:right="918" w:hanging="2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692C90"/>
                          <w:sz w:val="28"/>
                        </w:rPr>
                        <w:t xml:space="preserve">For further information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telephone: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1300 363 992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email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color w:val="231F20"/>
                          <w:spacing w:val="-25"/>
                          <w:sz w:val="24"/>
                        </w:rPr>
                        <w:t xml:space="preserve"> </w:t>
                      </w:r>
                      <w:hyperlink r:id="rId20">
                        <w:r>
                          <w:rPr>
                            <w:rFonts w:ascii="Calibri"/>
                            <w:color w:val="231F20"/>
                            <w:sz w:val="24"/>
                          </w:rPr>
                          <w:t>enquiries@oaic.gov.au</w:t>
                        </w:r>
                      </w:hyperlink>
                    </w:p>
                    <w:p w14:paraId="079481D9" w14:textId="77777777" w:rsidR="00B24A84" w:rsidRDefault="00CB7308">
                      <w:pPr>
                        <w:spacing w:line="237" w:lineRule="auto"/>
                        <w:ind w:left="424" w:right="368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write: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GPO Box 5218, Sydney NSW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2001 or visit our website at </w:t>
                      </w:r>
                      <w:hyperlink r:id="rId21">
                        <w:r>
                          <w:rPr>
                            <w:rFonts w:ascii="Calibri"/>
                            <w:b/>
                            <w:color w:val="231F20"/>
                            <w:spacing w:val="-3"/>
                            <w:sz w:val="24"/>
                          </w:rPr>
                          <w:t>www.oaic.gov.au</w:t>
                        </w:r>
                      </w:hyperlink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/>
          <w:color w:val="692C90"/>
          <w:sz w:val="21"/>
        </w:rPr>
        <w:t xml:space="preserve">The </w:t>
      </w:r>
      <w:r>
        <w:rPr>
          <w:rFonts w:ascii="Calibri"/>
          <w:color w:val="692C90"/>
          <w:spacing w:val="-4"/>
          <w:sz w:val="21"/>
        </w:rPr>
        <w:t xml:space="preserve">information </w:t>
      </w:r>
      <w:r>
        <w:rPr>
          <w:rFonts w:ascii="Calibri"/>
          <w:color w:val="692C90"/>
          <w:spacing w:val="-3"/>
          <w:sz w:val="21"/>
        </w:rPr>
        <w:t xml:space="preserve">provided </w:t>
      </w:r>
      <w:r>
        <w:rPr>
          <w:rFonts w:ascii="Calibri"/>
          <w:color w:val="692C90"/>
          <w:sz w:val="21"/>
        </w:rPr>
        <w:t xml:space="preserve">in </w:t>
      </w:r>
      <w:r>
        <w:rPr>
          <w:rFonts w:ascii="Calibri"/>
          <w:color w:val="692C90"/>
          <w:spacing w:val="-3"/>
          <w:sz w:val="21"/>
        </w:rPr>
        <w:t xml:space="preserve">this </w:t>
      </w:r>
      <w:r>
        <w:rPr>
          <w:rFonts w:ascii="Calibri"/>
          <w:color w:val="692C90"/>
          <w:spacing w:val="-4"/>
          <w:sz w:val="21"/>
        </w:rPr>
        <w:t xml:space="preserve">fact </w:t>
      </w:r>
      <w:r>
        <w:rPr>
          <w:rFonts w:ascii="Calibri"/>
          <w:color w:val="692C90"/>
          <w:spacing w:val="-3"/>
          <w:sz w:val="21"/>
        </w:rPr>
        <w:t xml:space="preserve">sheet </w:t>
      </w:r>
      <w:r>
        <w:rPr>
          <w:rFonts w:ascii="Calibri"/>
          <w:color w:val="692C90"/>
          <w:sz w:val="21"/>
        </w:rPr>
        <w:t xml:space="preserve">is of a </w:t>
      </w:r>
      <w:r>
        <w:rPr>
          <w:rFonts w:ascii="Calibri"/>
          <w:color w:val="692C90"/>
          <w:spacing w:val="-4"/>
          <w:sz w:val="21"/>
        </w:rPr>
        <w:t xml:space="preserve">general nature. </w:t>
      </w:r>
      <w:r>
        <w:rPr>
          <w:rFonts w:ascii="Calibri"/>
          <w:color w:val="692C90"/>
          <w:sz w:val="21"/>
        </w:rPr>
        <w:t xml:space="preserve">It is not a </w:t>
      </w:r>
      <w:r>
        <w:rPr>
          <w:rFonts w:ascii="Calibri"/>
          <w:color w:val="692C90"/>
          <w:spacing w:val="-3"/>
          <w:sz w:val="21"/>
        </w:rPr>
        <w:t xml:space="preserve">substitute </w:t>
      </w:r>
      <w:r>
        <w:rPr>
          <w:rFonts w:ascii="Calibri"/>
          <w:color w:val="692C90"/>
          <w:spacing w:val="-4"/>
          <w:sz w:val="21"/>
        </w:rPr>
        <w:t>for legal</w:t>
      </w:r>
      <w:r>
        <w:rPr>
          <w:rFonts w:ascii="Calibri"/>
          <w:color w:val="692C90"/>
          <w:spacing w:val="-24"/>
          <w:sz w:val="21"/>
        </w:rPr>
        <w:t xml:space="preserve"> </w:t>
      </w:r>
      <w:r>
        <w:rPr>
          <w:rFonts w:ascii="Calibri"/>
          <w:color w:val="692C90"/>
          <w:spacing w:val="-3"/>
          <w:sz w:val="21"/>
        </w:rPr>
        <w:t>advice.</w:t>
      </w:r>
    </w:p>
    <w:sectPr w:rsidR="00B24A84">
      <w:type w:val="continuous"/>
      <w:pgSz w:w="11910" w:h="16840"/>
      <w:pgMar w:top="0" w:right="0" w:bottom="0" w:left="0" w:header="720" w:footer="720" w:gutter="0"/>
      <w:cols w:num="2" w:space="720" w:equalWidth="0">
        <w:col w:w="5753" w:space="40"/>
        <w:col w:w="61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81D5" w14:textId="77777777" w:rsidR="00000000" w:rsidRDefault="00CB7308">
      <w:r>
        <w:separator/>
      </w:r>
    </w:p>
  </w:endnote>
  <w:endnote w:type="continuationSeparator" w:id="0">
    <w:p w14:paraId="079481D7" w14:textId="77777777" w:rsidR="00000000" w:rsidRDefault="00CB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81CE" w14:textId="77777777" w:rsidR="00B24A84" w:rsidRDefault="00CB7308">
    <w:pPr>
      <w:spacing w:line="14" w:lineRule="auto"/>
      <w:rPr>
        <w:sz w:val="20"/>
        <w:szCs w:val="20"/>
      </w:rPr>
    </w:pPr>
    <w:r>
      <w:pict w14:anchorId="079481D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0.05pt;margin-top:811.15pt;width:11.1pt;height:16pt;z-index:-17872;mso-position-horizontal-relative:page;mso-position-vertical-relative:page" filled="f" stroked="f">
          <v:textbox inset="0,0,0,0">
            <w:txbxContent>
              <w:p w14:paraId="079481DA" w14:textId="77777777" w:rsidR="00B24A84" w:rsidRDefault="00CB7308">
                <w:pPr>
                  <w:spacing w:line="305" w:lineRule="exact"/>
                  <w:ind w:left="4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6A2C91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79481D2">
        <v:shape id="_x0000_s2053" type="#_x0000_t202" style="position:absolute;margin-left:34.3pt;margin-top:812.45pt;width:270.35pt;height:15pt;z-index:-17848;mso-position-horizontal-relative:page;mso-position-vertical-relative:page" filled="f" stroked="f">
          <v:textbox inset="0,0,0,0">
            <w:txbxContent>
              <w:p w14:paraId="079481DB" w14:textId="77777777" w:rsidR="00B24A84" w:rsidRDefault="00CB7308">
                <w:pPr>
                  <w:spacing w:line="285" w:lineRule="exact"/>
                  <w:ind w:left="20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 w:eastAsia="Calibri" w:hAnsi="Calibri" w:cs="Calibri"/>
                    <w:color w:val="692C90"/>
                    <w:sz w:val="26"/>
                    <w:szCs w:val="26"/>
                  </w:rPr>
                  <w:t>Privacy fact sheet 17 – Australian Privacy</w:t>
                </w:r>
                <w:r>
                  <w:rPr>
                    <w:rFonts w:ascii="Calibri" w:eastAsia="Calibri" w:hAnsi="Calibri" w:cs="Calibri"/>
                    <w:color w:val="692C90"/>
                    <w:spacing w:val="-3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692C90"/>
                    <w:sz w:val="26"/>
                    <w:szCs w:val="26"/>
                  </w:rPr>
                  <w:t>Principles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81CF" w14:textId="77777777" w:rsidR="00B24A84" w:rsidRDefault="00CB7308">
    <w:pPr>
      <w:spacing w:line="14" w:lineRule="auto"/>
      <w:rPr>
        <w:sz w:val="20"/>
        <w:szCs w:val="20"/>
      </w:rPr>
    </w:pPr>
    <w:r>
      <w:pict w14:anchorId="079481D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pt;margin-top:811.15pt;width:16.1pt;height:16pt;z-index:-17824;mso-position-horizontal-relative:page;mso-position-vertical-relative:page" filled="f" stroked="f">
          <v:textbox inset="0,0,0,0">
            <w:txbxContent>
              <w:p w14:paraId="079481DC" w14:textId="77777777" w:rsidR="00B24A84" w:rsidRDefault="00CB7308">
                <w:pPr>
                  <w:spacing w:line="305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color w:val="6A2C91"/>
                    <w:sz w:val="2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079481D4">
        <v:shape id="_x0000_s2051" type="#_x0000_t202" style="position:absolute;margin-left:34.3pt;margin-top:812.45pt;width:270.35pt;height:15pt;z-index:-17800;mso-position-horizontal-relative:page;mso-position-vertical-relative:page" filled="f" stroked="f">
          <v:textbox inset="0,0,0,0">
            <w:txbxContent>
              <w:p w14:paraId="079481DD" w14:textId="77777777" w:rsidR="00B24A84" w:rsidRDefault="00CB7308">
                <w:pPr>
                  <w:spacing w:line="285" w:lineRule="exact"/>
                  <w:ind w:left="20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 w:eastAsia="Calibri" w:hAnsi="Calibri" w:cs="Calibri"/>
                    <w:color w:val="692C90"/>
                    <w:sz w:val="26"/>
                    <w:szCs w:val="26"/>
                  </w:rPr>
                  <w:t>Privacy fact sheet 17 – Australian Privacy</w:t>
                </w:r>
                <w:r>
                  <w:rPr>
                    <w:rFonts w:ascii="Calibri" w:eastAsia="Calibri" w:hAnsi="Calibri" w:cs="Calibri"/>
                    <w:color w:val="692C90"/>
                    <w:spacing w:val="-3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692C90"/>
                    <w:sz w:val="26"/>
                    <w:szCs w:val="26"/>
                  </w:rPr>
                  <w:t>Principles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81D0" w14:textId="77777777" w:rsidR="00B24A84" w:rsidRDefault="00CB7308">
    <w:pPr>
      <w:spacing w:line="14" w:lineRule="auto"/>
      <w:rPr>
        <w:sz w:val="20"/>
        <w:szCs w:val="20"/>
      </w:rPr>
    </w:pPr>
    <w:r>
      <w:pict w14:anchorId="079481D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pt;margin-top:811.15pt;width:16.1pt;height:16pt;z-index:-17776;mso-position-horizontal-relative:page;mso-position-vertical-relative:page" filled="f" stroked="f">
          <v:textbox inset="0,0,0,0">
            <w:txbxContent>
              <w:p w14:paraId="079481DE" w14:textId="77777777" w:rsidR="00B24A84" w:rsidRDefault="00CB7308">
                <w:pPr>
                  <w:spacing w:line="305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color w:val="6A2C91"/>
                    <w:sz w:val="28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 w14:anchorId="079481D6">
        <v:shape id="_x0000_s2049" type="#_x0000_t202" style="position:absolute;margin-left:34.3pt;margin-top:812.45pt;width:270.35pt;height:15pt;z-index:-17752;mso-position-horizontal-relative:page;mso-position-vertical-relative:page" filled="f" stroked="f">
          <v:textbox inset="0,0,0,0">
            <w:txbxContent>
              <w:p w14:paraId="079481DF" w14:textId="77777777" w:rsidR="00B24A84" w:rsidRDefault="00CB7308">
                <w:pPr>
                  <w:spacing w:line="285" w:lineRule="exact"/>
                  <w:ind w:left="20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 w:eastAsia="Calibri" w:hAnsi="Calibri" w:cs="Calibri"/>
                    <w:color w:val="692C90"/>
                    <w:sz w:val="26"/>
                    <w:szCs w:val="26"/>
                  </w:rPr>
                  <w:t>Privacy fact sheet 17 – Australian Privacy</w:t>
                </w:r>
                <w:r>
                  <w:rPr>
                    <w:rFonts w:ascii="Calibri" w:eastAsia="Calibri" w:hAnsi="Calibri" w:cs="Calibri"/>
                    <w:color w:val="692C90"/>
                    <w:spacing w:val="-3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692C90"/>
                    <w:sz w:val="26"/>
                    <w:szCs w:val="26"/>
                  </w:rPr>
                  <w:t>Principles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481D1" w14:textId="77777777" w:rsidR="00000000" w:rsidRDefault="00CB7308">
      <w:r>
        <w:separator/>
      </w:r>
    </w:p>
  </w:footnote>
  <w:footnote w:type="continuationSeparator" w:id="0">
    <w:p w14:paraId="079481D3" w14:textId="77777777" w:rsidR="00000000" w:rsidRDefault="00CB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CD9"/>
    <w:multiLevelType w:val="multilevel"/>
    <w:tmpl w:val="BBE4B84A"/>
    <w:lvl w:ilvl="0">
      <w:start w:val="8"/>
      <w:numFmt w:val="decimal"/>
      <w:lvlText w:val="%1"/>
      <w:lvlJc w:val="left"/>
      <w:pPr>
        <w:ind w:left="1133"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373"/>
        <w:jc w:val="left"/>
      </w:pPr>
      <w:rPr>
        <w:rFonts w:ascii="Calibri" w:eastAsia="Calibri" w:hAnsi="Calibri" w:hint="default"/>
        <w:color w:val="231F20"/>
        <w:spacing w:val="-6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842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267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260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6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3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0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" w:hanging="426"/>
      </w:pPr>
      <w:rPr>
        <w:rFonts w:hint="default"/>
      </w:rPr>
    </w:lvl>
  </w:abstractNum>
  <w:abstractNum w:abstractNumId="1" w15:restartNumberingAfterBreak="0">
    <w:nsid w:val="0A55013D"/>
    <w:multiLevelType w:val="multilevel"/>
    <w:tmpl w:val="715C49D6"/>
    <w:lvl w:ilvl="0">
      <w:start w:val="6"/>
      <w:numFmt w:val="decimal"/>
      <w:lvlText w:val="%1"/>
      <w:lvlJc w:val="left"/>
      <w:pPr>
        <w:ind w:left="503" w:hanging="3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78"/>
        <w:jc w:val="right"/>
      </w:pPr>
      <w:rPr>
        <w:rFonts w:ascii="Calibri" w:eastAsia="Calibri" w:hAnsi="Calibri" w:hint="default"/>
        <w:color w:val="231F20"/>
        <w:spacing w:val="-5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212" w:hanging="426"/>
        <w:jc w:val="left"/>
      </w:pPr>
      <w:rPr>
        <w:rFonts w:ascii="Calibri" w:eastAsia="Calibri" w:hAnsi="Calibri" w:hint="default"/>
        <w:color w:val="231F20"/>
        <w:spacing w:val="-1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339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9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8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8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8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426"/>
      </w:pPr>
      <w:rPr>
        <w:rFonts w:hint="default"/>
      </w:rPr>
    </w:lvl>
  </w:abstractNum>
  <w:abstractNum w:abstractNumId="2" w15:restartNumberingAfterBreak="0">
    <w:nsid w:val="0D4F32B0"/>
    <w:multiLevelType w:val="hybridMultilevel"/>
    <w:tmpl w:val="78224496"/>
    <w:lvl w:ilvl="0" w:tplc="7CC06222">
      <w:start w:val="1"/>
      <w:numFmt w:val="lowerRoman"/>
      <w:lvlText w:val="(%1)"/>
      <w:lvlJc w:val="left"/>
      <w:pPr>
        <w:ind w:left="1478" w:hanging="400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1" w:tplc="12FCA492">
      <w:start w:val="1"/>
      <w:numFmt w:val="bullet"/>
      <w:lvlText w:val="•"/>
      <w:lvlJc w:val="left"/>
      <w:pPr>
        <w:ind w:left="1943" w:hanging="400"/>
      </w:pPr>
      <w:rPr>
        <w:rFonts w:hint="default"/>
      </w:rPr>
    </w:lvl>
    <w:lvl w:ilvl="2" w:tplc="FBF8080A">
      <w:start w:val="1"/>
      <w:numFmt w:val="bullet"/>
      <w:lvlText w:val="•"/>
      <w:lvlJc w:val="left"/>
      <w:pPr>
        <w:ind w:left="2406" w:hanging="400"/>
      </w:pPr>
      <w:rPr>
        <w:rFonts w:hint="default"/>
      </w:rPr>
    </w:lvl>
    <w:lvl w:ilvl="3" w:tplc="EA34553C">
      <w:start w:val="1"/>
      <w:numFmt w:val="bullet"/>
      <w:lvlText w:val="•"/>
      <w:lvlJc w:val="left"/>
      <w:pPr>
        <w:ind w:left="2869" w:hanging="400"/>
      </w:pPr>
      <w:rPr>
        <w:rFonts w:hint="default"/>
      </w:rPr>
    </w:lvl>
    <w:lvl w:ilvl="4" w:tplc="4C2ED8BA">
      <w:start w:val="1"/>
      <w:numFmt w:val="bullet"/>
      <w:lvlText w:val="•"/>
      <w:lvlJc w:val="left"/>
      <w:pPr>
        <w:ind w:left="3333" w:hanging="400"/>
      </w:pPr>
      <w:rPr>
        <w:rFonts w:hint="default"/>
      </w:rPr>
    </w:lvl>
    <w:lvl w:ilvl="5" w:tplc="EA44BDE4">
      <w:start w:val="1"/>
      <w:numFmt w:val="bullet"/>
      <w:lvlText w:val="•"/>
      <w:lvlJc w:val="left"/>
      <w:pPr>
        <w:ind w:left="3796" w:hanging="400"/>
      </w:pPr>
      <w:rPr>
        <w:rFonts w:hint="default"/>
      </w:rPr>
    </w:lvl>
    <w:lvl w:ilvl="6" w:tplc="795C446A">
      <w:start w:val="1"/>
      <w:numFmt w:val="bullet"/>
      <w:lvlText w:val="•"/>
      <w:lvlJc w:val="left"/>
      <w:pPr>
        <w:ind w:left="4259" w:hanging="400"/>
      </w:pPr>
      <w:rPr>
        <w:rFonts w:hint="default"/>
      </w:rPr>
    </w:lvl>
    <w:lvl w:ilvl="7" w:tplc="283E2730">
      <w:start w:val="1"/>
      <w:numFmt w:val="bullet"/>
      <w:lvlText w:val="•"/>
      <w:lvlJc w:val="left"/>
      <w:pPr>
        <w:ind w:left="4723" w:hanging="400"/>
      </w:pPr>
      <w:rPr>
        <w:rFonts w:hint="default"/>
      </w:rPr>
    </w:lvl>
    <w:lvl w:ilvl="8" w:tplc="CA4073B2">
      <w:start w:val="1"/>
      <w:numFmt w:val="bullet"/>
      <w:lvlText w:val="•"/>
      <w:lvlJc w:val="left"/>
      <w:pPr>
        <w:ind w:left="5186" w:hanging="400"/>
      </w:pPr>
      <w:rPr>
        <w:rFonts w:hint="default"/>
      </w:rPr>
    </w:lvl>
  </w:abstractNum>
  <w:abstractNum w:abstractNumId="3" w15:restartNumberingAfterBreak="0">
    <w:nsid w:val="11A1123A"/>
    <w:multiLevelType w:val="multilevel"/>
    <w:tmpl w:val="2EEA13C6"/>
    <w:lvl w:ilvl="0">
      <w:start w:val="10"/>
      <w:numFmt w:val="decimal"/>
      <w:lvlText w:val="%1"/>
      <w:lvlJc w:val="left"/>
      <w:pPr>
        <w:ind w:left="358" w:hanging="4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483"/>
        <w:jc w:val="left"/>
      </w:pPr>
      <w:rPr>
        <w:rFonts w:ascii="Calibri" w:eastAsia="Calibri" w:hAnsi="Calibri" w:hint="default"/>
        <w:color w:val="231F20"/>
        <w:spacing w:val="-9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10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5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1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1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7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62" w:hanging="483"/>
      </w:pPr>
      <w:rPr>
        <w:rFonts w:hint="default"/>
      </w:rPr>
    </w:lvl>
  </w:abstractNum>
  <w:abstractNum w:abstractNumId="4" w15:restartNumberingAfterBreak="0">
    <w:nsid w:val="13D624FC"/>
    <w:multiLevelType w:val="multilevel"/>
    <w:tmpl w:val="0714DB92"/>
    <w:lvl w:ilvl="0">
      <w:start w:val="1"/>
      <w:numFmt w:val="decimal"/>
      <w:lvlText w:val="%1"/>
      <w:lvlJc w:val="left"/>
      <w:pPr>
        <w:ind w:left="1133"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373"/>
        <w:jc w:val="right"/>
      </w:pPr>
      <w:rPr>
        <w:rFonts w:ascii="Calibri" w:eastAsia="Calibri" w:hAnsi="Calibri" w:hint="default"/>
        <w:color w:val="231F20"/>
        <w:spacing w:val="-16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793" w:hanging="440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84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1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4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7" w:hanging="440"/>
      </w:pPr>
      <w:rPr>
        <w:rFonts w:hint="default"/>
      </w:rPr>
    </w:lvl>
  </w:abstractNum>
  <w:abstractNum w:abstractNumId="5" w15:restartNumberingAfterBreak="0">
    <w:nsid w:val="1DD53A4C"/>
    <w:multiLevelType w:val="hybridMultilevel"/>
    <w:tmpl w:val="67080B66"/>
    <w:lvl w:ilvl="0" w:tplc="B2BED5A2">
      <w:start w:val="2"/>
      <w:numFmt w:val="lowerLetter"/>
      <w:lvlText w:val="(%1)"/>
      <w:lvlJc w:val="left"/>
      <w:pPr>
        <w:ind w:left="1842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1" w:tplc="3ECEC10A">
      <w:start w:val="1"/>
      <w:numFmt w:val="bullet"/>
      <w:lvlText w:val="•"/>
      <w:lvlJc w:val="left"/>
      <w:pPr>
        <w:ind w:left="2227" w:hanging="426"/>
      </w:pPr>
      <w:rPr>
        <w:rFonts w:hint="default"/>
      </w:rPr>
    </w:lvl>
    <w:lvl w:ilvl="2" w:tplc="43428FF2">
      <w:start w:val="1"/>
      <w:numFmt w:val="bullet"/>
      <w:lvlText w:val="•"/>
      <w:lvlJc w:val="left"/>
      <w:pPr>
        <w:ind w:left="2615" w:hanging="426"/>
      </w:pPr>
      <w:rPr>
        <w:rFonts w:hint="default"/>
      </w:rPr>
    </w:lvl>
    <w:lvl w:ilvl="3" w:tplc="BC407354">
      <w:start w:val="1"/>
      <w:numFmt w:val="bullet"/>
      <w:lvlText w:val="•"/>
      <w:lvlJc w:val="left"/>
      <w:pPr>
        <w:ind w:left="3003" w:hanging="426"/>
      </w:pPr>
      <w:rPr>
        <w:rFonts w:hint="default"/>
      </w:rPr>
    </w:lvl>
    <w:lvl w:ilvl="4" w:tplc="DA22DF74">
      <w:start w:val="1"/>
      <w:numFmt w:val="bullet"/>
      <w:lvlText w:val="•"/>
      <w:lvlJc w:val="left"/>
      <w:pPr>
        <w:ind w:left="3391" w:hanging="426"/>
      </w:pPr>
      <w:rPr>
        <w:rFonts w:hint="default"/>
      </w:rPr>
    </w:lvl>
    <w:lvl w:ilvl="5" w:tplc="22CC58BC">
      <w:start w:val="1"/>
      <w:numFmt w:val="bullet"/>
      <w:lvlText w:val="•"/>
      <w:lvlJc w:val="left"/>
      <w:pPr>
        <w:ind w:left="3779" w:hanging="426"/>
      </w:pPr>
      <w:rPr>
        <w:rFonts w:hint="default"/>
      </w:rPr>
    </w:lvl>
    <w:lvl w:ilvl="6" w:tplc="7874A0A8">
      <w:start w:val="1"/>
      <w:numFmt w:val="bullet"/>
      <w:lvlText w:val="•"/>
      <w:lvlJc w:val="left"/>
      <w:pPr>
        <w:ind w:left="4167" w:hanging="426"/>
      </w:pPr>
      <w:rPr>
        <w:rFonts w:hint="default"/>
      </w:rPr>
    </w:lvl>
    <w:lvl w:ilvl="7" w:tplc="D4100ED2">
      <w:start w:val="1"/>
      <w:numFmt w:val="bullet"/>
      <w:lvlText w:val="•"/>
      <w:lvlJc w:val="left"/>
      <w:pPr>
        <w:ind w:left="4554" w:hanging="426"/>
      </w:pPr>
      <w:rPr>
        <w:rFonts w:hint="default"/>
      </w:rPr>
    </w:lvl>
    <w:lvl w:ilvl="8" w:tplc="D07803CC">
      <w:start w:val="1"/>
      <w:numFmt w:val="bullet"/>
      <w:lvlText w:val="•"/>
      <w:lvlJc w:val="left"/>
      <w:pPr>
        <w:ind w:left="4942" w:hanging="426"/>
      </w:pPr>
      <w:rPr>
        <w:rFonts w:hint="default"/>
      </w:rPr>
    </w:lvl>
  </w:abstractNum>
  <w:abstractNum w:abstractNumId="6" w15:restartNumberingAfterBreak="0">
    <w:nsid w:val="217D62F8"/>
    <w:multiLevelType w:val="hybridMultilevel"/>
    <w:tmpl w:val="0AC8E8F8"/>
    <w:lvl w:ilvl="0" w:tplc="22CAF1E8">
      <w:start w:val="1"/>
      <w:numFmt w:val="lowerLetter"/>
      <w:lvlText w:val="(%1)"/>
      <w:lvlJc w:val="left"/>
      <w:pPr>
        <w:ind w:left="1842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1" w:tplc="E0000536">
      <w:start w:val="1"/>
      <w:numFmt w:val="bullet"/>
      <w:lvlText w:val="•"/>
      <w:lvlJc w:val="left"/>
      <w:pPr>
        <w:ind w:left="2231" w:hanging="426"/>
      </w:pPr>
      <w:rPr>
        <w:rFonts w:hint="default"/>
      </w:rPr>
    </w:lvl>
    <w:lvl w:ilvl="2" w:tplc="5A1A0118">
      <w:start w:val="1"/>
      <w:numFmt w:val="bullet"/>
      <w:lvlText w:val="•"/>
      <w:lvlJc w:val="left"/>
      <w:pPr>
        <w:ind w:left="2622" w:hanging="426"/>
      </w:pPr>
      <w:rPr>
        <w:rFonts w:hint="default"/>
      </w:rPr>
    </w:lvl>
    <w:lvl w:ilvl="3" w:tplc="3850D278">
      <w:start w:val="1"/>
      <w:numFmt w:val="bullet"/>
      <w:lvlText w:val="•"/>
      <w:lvlJc w:val="left"/>
      <w:pPr>
        <w:ind w:left="3014" w:hanging="426"/>
      </w:pPr>
      <w:rPr>
        <w:rFonts w:hint="default"/>
      </w:rPr>
    </w:lvl>
    <w:lvl w:ilvl="4" w:tplc="F0161BFA">
      <w:start w:val="1"/>
      <w:numFmt w:val="bullet"/>
      <w:lvlText w:val="•"/>
      <w:lvlJc w:val="left"/>
      <w:pPr>
        <w:ind w:left="3405" w:hanging="426"/>
      </w:pPr>
      <w:rPr>
        <w:rFonts w:hint="default"/>
      </w:rPr>
    </w:lvl>
    <w:lvl w:ilvl="5" w:tplc="B886A5F6">
      <w:start w:val="1"/>
      <w:numFmt w:val="bullet"/>
      <w:lvlText w:val="•"/>
      <w:lvlJc w:val="left"/>
      <w:pPr>
        <w:ind w:left="3797" w:hanging="426"/>
      </w:pPr>
      <w:rPr>
        <w:rFonts w:hint="default"/>
      </w:rPr>
    </w:lvl>
    <w:lvl w:ilvl="6" w:tplc="5A18D710">
      <w:start w:val="1"/>
      <w:numFmt w:val="bullet"/>
      <w:lvlText w:val="•"/>
      <w:lvlJc w:val="left"/>
      <w:pPr>
        <w:ind w:left="4188" w:hanging="426"/>
      </w:pPr>
      <w:rPr>
        <w:rFonts w:hint="default"/>
      </w:rPr>
    </w:lvl>
    <w:lvl w:ilvl="7" w:tplc="2B109046">
      <w:start w:val="1"/>
      <w:numFmt w:val="bullet"/>
      <w:lvlText w:val="•"/>
      <w:lvlJc w:val="left"/>
      <w:pPr>
        <w:ind w:left="4580" w:hanging="426"/>
      </w:pPr>
      <w:rPr>
        <w:rFonts w:hint="default"/>
      </w:rPr>
    </w:lvl>
    <w:lvl w:ilvl="8" w:tplc="427AC2FC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</w:abstractNum>
  <w:abstractNum w:abstractNumId="7" w15:restartNumberingAfterBreak="0">
    <w:nsid w:val="231C23B8"/>
    <w:multiLevelType w:val="multilevel"/>
    <w:tmpl w:val="F4761D6E"/>
    <w:lvl w:ilvl="0">
      <w:start w:val="4"/>
      <w:numFmt w:val="decimal"/>
      <w:lvlText w:val="%1"/>
      <w:lvlJc w:val="left"/>
      <w:pPr>
        <w:ind w:left="1506"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373"/>
        <w:jc w:val="right"/>
      </w:pPr>
      <w:rPr>
        <w:rFonts w:ascii="Calibri" w:eastAsia="Calibri" w:hAnsi="Calibri" w:hint="default"/>
        <w:color w:val="231F20"/>
        <w:spacing w:val="-4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842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329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8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7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7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6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75" w:hanging="426"/>
      </w:pPr>
      <w:rPr>
        <w:rFonts w:hint="default"/>
      </w:rPr>
    </w:lvl>
  </w:abstractNum>
  <w:abstractNum w:abstractNumId="8" w15:restartNumberingAfterBreak="0">
    <w:nsid w:val="23681341"/>
    <w:multiLevelType w:val="multilevel"/>
    <w:tmpl w:val="781AE57C"/>
    <w:lvl w:ilvl="0">
      <w:start w:val="5"/>
      <w:numFmt w:val="decimal"/>
      <w:lvlText w:val="%1"/>
      <w:lvlJc w:val="left"/>
      <w:pPr>
        <w:ind w:left="356" w:hanging="160"/>
        <w:jc w:val="left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56" w:hanging="367"/>
        <w:jc w:val="left"/>
      </w:pPr>
      <w:rPr>
        <w:rFonts w:ascii="Calibri" w:eastAsia="Calibri" w:hAnsi="Calibri" w:hint="default"/>
        <w:color w:val="231F20"/>
        <w:spacing w:val="-22"/>
        <w:w w:val="96"/>
        <w:sz w:val="22"/>
        <w:szCs w:val="22"/>
      </w:rPr>
    </w:lvl>
    <w:lvl w:ilvl="2">
      <w:start w:val="1"/>
      <w:numFmt w:val="lowerLetter"/>
      <w:lvlText w:val="(%3)"/>
      <w:lvlJc w:val="left"/>
      <w:pPr>
        <w:ind w:left="1065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1490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652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9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5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2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8" w:hanging="426"/>
      </w:pPr>
      <w:rPr>
        <w:rFonts w:hint="default"/>
      </w:rPr>
    </w:lvl>
  </w:abstractNum>
  <w:abstractNum w:abstractNumId="9" w15:restartNumberingAfterBreak="0">
    <w:nsid w:val="336A243B"/>
    <w:multiLevelType w:val="hybridMultilevel"/>
    <w:tmpl w:val="294E0378"/>
    <w:lvl w:ilvl="0" w:tplc="68B68B80">
      <w:start w:val="9"/>
      <w:numFmt w:val="lowerLetter"/>
      <w:lvlText w:val="(%1)"/>
      <w:lvlJc w:val="left"/>
      <w:pPr>
        <w:ind w:left="1813" w:hanging="415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1" w:tplc="27265258">
      <w:start w:val="1"/>
      <w:numFmt w:val="bullet"/>
      <w:lvlText w:val="•"/>
      <w:lvlJc w:val="left"/>
      <w:pPr>
        <w:ind w:left="2198" w:hanging="415"/>
      </w:pPr>
      <w:rPr>
        <w:rFonts w:hint="default"/>
      </w:rPr>
    </w:lvl>
    <w:lvl w:ilvl="2" w:tplc="5E80D644">
      <w:start w:val="1"/>
      <w:numFmt w:val="bullet"/>
      <w:lvlText w:val="•"/>
      <w:lvlJc w:val="left"/>
      <w:pPr>
        <w:ind w:left="2577" w:hanging="415"/>
      </w:pPr>
      <w:rPr>
        <w:rFonts w:hint="default"/>
      </w:rPr>
    </w:lvl>
    <w:lvl w:ilvl="3" w:tplc="93B29E6E">
      <w:start w:val="1"/>
      <w:numFmt w:val="bullet"/>
      <w:lvlText w:val="•"/>
      <w:lvlJc w:val="left"/>
      <w:pPr>
        <w:ind w:left="2956" w:hanging="415"/>
      </w:pPr>
      <w:rPr>
        <w:rFonts w:hint="default"/>
      </w:rPr>
    </w:lvl>
    <w:lvl w:ilvl="4" w:tplc="55E0D75A">
      <w:start w:val="1"/>
      <w:numFmt w:val="bullet"/>
      <w:lvlText w:val="•"/>
      <w:lvlJc w:val="left"/>
      <w:pPr>
        <w:ind w:left="3335" w:hanging="415"/>
      </w:pPr>
      <w:rPr>
        <w:rFonts w:hint="default"/>
      </w:rPr>
    </w:lvl>
    <w:lvl w:ilvl="5" w:tplc="22D479CA">
      <w:start w:val="1"/>
      <w:numFmt w:val="bullet"/>
      <w:lvlText w:val="•"/>
      <w:lvlJc w:val="left"/>
      <w:pPr>
        <w:ind w:left="3713" w:hanging="415"/>
      </w:pPr>
      <w:rPr>
        <w:rFonts w:hint="default"/>
      </w:rPr>
    </w:lvl>
    <w:lvl w:ilvl="6" w:tplc="DE2AB33E">
      <w:start w:val="1"/>
      <w:numFmt w:val="bullet"/>
      <w:lvlText w:val="•"/>
      <w:lvlJc w:val="left"/>
      <w:pPr>
        <w:ind w:left="4092" w:hanging="415"/>
      </w:pPr>
      <w:rPr>
        <w:rFonts w:hint="default"/>
      </w:rPr>
    </w:lvl>
    <w:lvl w:ilvl="7" w:tplc="EEA26DAC">
      <w:start w:val="1"/>
      <w:numFmt w:val="bullet"/>
      <w:lvlText w:val="•"/>
      <w:lvlJc w:val="left"/>
      <w:pPr>
        <w:ind w:left="4471" w:hanging="415"/>
      </w:pPr>
      <w:rPr>
        <w:rFonts w:hint="default"/>
      </w:rPr>
    </w:lvl>
    <w:lvl w:ilvl="8" w:tplc="FD72B83C">
      <w:start w:val="1"/>
      <w:numFmt w:val="bullet"/>
      <w:lvlText w:val="•"/>
      <w:lvlJc w:val="left"/>
      <w:pPr>
        <w:ind w:left="4850" w:hanging="415"/>
      </w:pPr>
      <w:rPr>
        <w:rFonts w:hint="default"/>
      </w:rPr>
    </w:lvl>
  </w:abstractNum>
  <w:abstractNum w:abstractNumId="10" w15:restartNumberingAfterBreak="0">
    <w:nsid w:val="34AC76DB"/>
    <w:multiLevelType w:val="multilevel"/>
    <w:tmpl w:val="5EF65C36"/>
    <w:lvl w:ilvl="0">
      <w:start w:val="2"/>
      <w:numFmt w:val="decimal"/>
      <w:lvlText w:val="%1"/>
      <w:lvlJc w:val="left"/>
      <w:pPr>
        <w:ind w:left="1133"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373"/>
        <w:jc w:val="left"/>
      </w:pPr>
      <w:rPr>
        <w:rFonts w:ascii="Calibri" w:eastAsia="Calibri" w:hAnsi="Calibri" w:hint="default"/>
        <w:color w:val="231F20"/>
        <w:spacing w:val="-24"/>
        <w:w w:val="94"/>
        <w:sz w:val="22"/>
        <w:szCs w:val="22"/>
      </w:rPr>
    </w:lvl>
    <w:lvl w:ilvl="2">
      <w:start w:val="1"/>
      <w:numFmt w:val="lowerLetter"/>
      <w:lvlText w:val="(%3)"/>
      <w:lvlJc w:val="left"/>
      <w:pPr>
        <w:ind w:left="1842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09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8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3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8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2" w:hanging="426"/>
      </w:pPr>
      <w:rPr>
        <w:rFonts w:hint="default"/>
      </w:rPr>
    </w:lvl>
  </w:abstractNum>
  <w:abstractNum w:abstractNumId="11" w15:restartNumberingAfterBreak="0">
    <w:nsid w:val="36201A94"/>
    <w:multiLevelType w:val="multilevel"/>
    <w:tmpl w:val="153A9F6C"/>
    <w:lvl w:ilvl="0">
      <w:start w:val="12"/>
      <w:numFmt w:val="decimal"/>
      <w:lvlText w:val="%1"/>
      <w:lvlJc w:val="left"/>
      <w:pPr>
        <w:ind w:left="1133" w:hanging="4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483"/>
        <w:jc w:val="right"/>
      </w:pPr>
      <w:rPr>
        <w:rFonts w:ascii="Calibri" w:eastAsia="Calibri" w:hAnsi="Calibri" w:hint="default"/>
        <w:color w:val="231F20"/>
        <w:spacing w:val="-6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842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267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260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6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73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9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" w:hanging="426"/>
      </w:pPr>
      <w:rPr>
        <w:rFonts w:hint="default"/>
      </w:rPr>
    </w:lvl>
  </w:abstractNum>
  <w:abstractNum w:abstractNumId="12" w15:restartNumberingAfterBreak="0">
    <w:nsid w:val="3D0C23E2"/>
    <w:multiLevelType w:val="multilevel"/>
    <w:tmpl w:val="925409BE"/>
    <w:lvl w:ilvl="0">
      <w:start w:val="7"/>
      <w:numFmt w:val="decimal"/>
      <w:lvlText w:val="%1"/>
      <w:lvlJc w:val="left"/>
      <w:pPr>
        <w:ind w:left="356"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6" w:hanging="373"/>
        <w:jc w:val="right"/>
      </w:pPr>
      <w:rPr>
        <w:rFonts w:ascii="Calibri" w:eastAsia="Calibri" w:hAnsi="Calibri" w:hint="default"/>
        <w:color w:val="231F20"/>
        <w:spacing w:val="-9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065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413" w:hanging="426"/>
        <w:jc w:val="left"/>
      </w:pPr>
      <w:rPr>
        <w:rFonts w:ascii="Calibri" w:eastAsia="Calibri" w:hAnsi="Calibri" w:hint="default"/>
        <w:color w:val="231F20"/>
        <w:spacing w:val="-6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420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9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89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" w:hanging="426"/>
      </w:pPr>
      <w:rPr>
        <w:rFonts w:hint="default"/>
      </w:rPr>
    </w:lvl>
  </w:abstractNum>
  <w:abstractNum w:abstractNumId="13" w15:restartNumberingAfterBreak="0">
    <w:nsid w:val="46347CCE"/>
    <w:multiLevelType w:val="multilevel"/>
    <w:tmpl w:val="1B32AF08"/>
    <w:lvl w:ilvl="0">
      <w:start w:val="9"/>
      <w:numFmt w:val="decimal"/>
      <w:lvlText w:val="%1"/>
      <w:lvlJc w:val="left"/>
      <w:pPr>
        <w:ind w:left="1133"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373"/>
        <w:jc w:val="right"/>
      </w:pPr>
      <w:rPr>
        <w:rFonts w:ascii="Calibri" w:eastAsia="Calibri" w:hAnsi="Calibri" w:hint="default"/>
        <w:color w:val="231F20"/>
        <w:spacing w:val="-6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842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60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0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" w:hanging="426"/>
      </w:pPr>
      <w:rPr>
        <w:rFonts w:hint="default"/>
      </w:rPr>
    </w:lvl>
  </w:abstractNum>
  <w:abstractNum w:abstractNumId="14" w15:restartNumberingAfterBreak="0">
    <w:nsid w:val="4D00305D"/>
    <w:multiLevelType w:val="hybridMultilevel"/>
    <w:tmpl w:val="27E4AAA2"/>
    <w:lvl w:ilvl="0" w:tplc="9CDE70AC">
      <w:start w:val="1"/>
      <w:numFmt w:val="lowerLetter"/>
      <w:lvlText w:val="(%1)"/>
      <w:lvlJc w:val="left"/>
      <w:pPr>
        <w:ind w:left="1842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1" w:tplc="D3B8F568">
      <w:start w:val="1"/>
      <w:numFmt w:val="bullet"/>
      <w:lvlText w:val="•"/>
      <w:lvlJc w:val="left"/>
      <w:pPr>
        <w:ind w:left="2231" w:hanging="426"/>
      </w:pPr>
      <w:rPr>
        <w:rFonts w:hint="default"/>
      </w:rPr>
    </w:lvl>
    <w:lvl w:ilvl="2" w:tplc="47A03880">
      <w:start w:val="1"/>
      <w:numFmt w:val="bullet"/>
      <w:lvlText w:val="•"/>
      <w:lvlJc w:val="left"/>
      <w:pPr>
        <w:ind w:left="2622" w:hanging="426"/>
      </w:pPr>
      <w:rPr>
        <w:rFonts w:hint="default"/>
      </w:rPr>
    </w:lvl>
    <w:lvl w:ilvl="3" w:tplc="D9288F0C">
      <w:start w:val="1"/>
      <w:numFmt w:val="bullet"/>
      <w:lvlText w:val="•"/>
      <w:lvlJc w:val="left"/>
      <w:pPr>
        <w:ind w:left="3014" w:hanging="426"/>
      </w:pPr>
      <w:rPr>
        <w:rFonts w:hint="default"/>
      </w:rPr>
    </w:lvl>
    <w:lvl w:ilvl="4" w:tplc="6684456E">
      <w:start w:val="1"/>
      <w:numFmt w:val="bullet"/>
      <w:lvlText w:val="•"/>
      <w:lvlJc w:val="left"/>
      <w:pPr>
        <w:ind w:left="3405" w:hanging="426"/>
      </w:pPr>
      <w:rPr>
        <w:rFonts w:hint="default"/>
      </w:rPr>
    </w:lvl>
    <w:lvl w:ilvl="5" w:tplc="E51C2078">
      <w:start w:val="1"/>
      <w:numFmt w:val="bullet"/>
      <w:lvlText w:val="•"/>
      <w:lvlJc w:val="left"/>
      <w:pPr>
        <w:ind w:left="3797" w:hanging="426"/>
      </w:pPr>
      <w:rPr>
        <w:rFonts w:hint="default"/>
      </w:rPr>
    </w:lvl>
    <w:lvl w:ilvl="6" w:tplc="F2FA27EC">
      <w:start w:val="1"/>
      <w:numFmt w:val="bullet"/>
      <w:lvlText w:val="•"/>
      <w:lvlJc w:val="left"/>
      <w:pPr>
        <w:ind w:left="4188" w:hanging="426"/>
      </w:pPr>
      <w:rPr>
        <w:rFonts w:hint="default"/>
      </w:rPr>
    </w:lvl>
    <w:lvl w:ilvl="7" w:tplc="1410FA9E">
      <w:start w:val="1"/>
      <w:numFmt w:val="bullet"/>
      <w:lvlText w:val="•"/>
      <w:lvlJc w:val="left"/>
      <w:pPr>
        <w:ind w:left="4580" w:hanging="426"/>
      </w:pPr>
      <w:rPr>
        <w:rFonts w:hint="default"/>
      </w:rPr>
    </w:lvl>
    <w:lvl w:ilvl="8" w:tplc="0C209DF2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</w:abstractNum>
  <w:abstractNum w:abstractNumId="15" w15:restartNumberingAfterBreak="0">
    <w:nsid w:val="66F51D1D"/>
    <w:multiLevelType w:val="multilevel"/>
    <w:tmpl w:val="5FCA3F1C"/>
    <w:lvl w:ilvl="0">
      <w:start w:val="13"/>
      <w:numFmt w:val="decimal"/>
      <w:lvlText w:val="%1"/>
      <w:lvlJc w:val="left"/>
      <w:pPr>
        <w:ind w:left="855" w:hanging="4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483"/>
        <w:jc w:val="right"/>
      </w:pPr>
      <w:rPr>
        <w:rFonts w:ascii="Calibri" w:eastAsia="Calibri" w:hAnsi="Calibri" w:hint="default"/>
        <w:color w:val="231F20"/>
        <w:spacing w:val="-4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1081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1506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1500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0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4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8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" w:hanging="426"/>
      </w:pPr>
      <w:rPr>
        <w:rFonts w:hint="default"/>
      </w:rPr>
    </w:lvl>
  </w:abstractNum>
  <w:abstractNum w:abstractNumId="16" w15:restartNumberingAfterBreak="0">
    <w:nsid w:val="6879395B"/>
    <w:multiLevelType w:val="hybridMultilevel"/>
    <w:tmpl w:val="2354B764"/>
    <w:lvl w:ilvl="0" w:tplc="EDB25B5C">
      <w:start w:val="1"/>
      <w:numFmt w:val="lowerLetter"/>
      <w:lvlText w:val="(%1)"/>
      <w:lvlJc w:val="left"/>
      <w:pPr>
        <w:ind w:left="1842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1" w:tplc="723E3E56">
      <w:start w:val="1"/>
      <w:numFmt w:val="bullet"/>
      <w:lvlText w:val="•"/>
      <w:lvlJc w:val="left"/>
      <w:pPr>
        <w:ind w:left="2231" w:hanging="426"/>
      </w:pPr>
      <w:rPr>
        <w:rFonts w:hint="default"/>
      </w:rPr>
    </w:lvl>
    <w:lvl w:ilvl="2" w:tplc="CF522F12">
      <w:start w:val="1"/>
      <w:numFmt w:val="bullet"/>
      <w:lvlText w:val="•"/>
      <w:lvlJc w:val="left"/>
      <w:pPr>
        <w:ind w:left="2622" w:hanging="426"/>
      </w:pPr>
      <w:rPr>
        <w:rFonts w:hint="default"/>
      </w:rPr>
    </w:lvl>
    <w:lvl w:ilvl="3" w:tplc="33CEC480">
      <w:start w:val="1"/>
      <w:numFmt w:val="bullet"/>
      <w:lvlText w:val="•"/>
      <w:lvlJc w:val="left"/>
      <w:pPr>
        <w:ind w:left="3014" w:hanging="426"/>
      </w:pPr>
      <w:rPr>
        <w:rFonts w:hint="default"/>
      </w:rPr>
    </w:lvl>
    <w:lvl w:ilvl="4" w:tplc="0D3619AA">
      <w:start w:val="1"/>
      <w:numFmt w:val="bullet"/>
      <w:lvlText w:val="•"/>
      <w:lvlJc w:val="left"/>
      <w:pPr>
        <w:ind w:left="3405" w:hanging="426"/>
      </w:pPr>
      <w:rPr>
        <w:rFonts w:hint="default"/>
      </w:rPr>
    </w:lvl>
    <w:lvl w:ilvl="5" w:tplc="FCE694D4">
      <w:start w:val="1"/>
      <w:numFmt w:val="bullet"/>
      <w:lvlText w:val="•"/>
      <w:lvlJc w:val="left"/>
      <w:pPr>
        <w:ind w:left="3797" w:hanging="426"/>
      </w:pPr>
      <w:rPr>
        <w:rFonts w:hint="default"/>
      </w:rPr>
    </w:lvl>
    <w:lvl w:ilvl="6" w:tplc="31FE4FE4">
      <w:start w:val="1"/>
      <w:numFmt w:val="bullet"/>
      <w:lvlText w:val="•"/>
      <w:lvlJc w:val="left"/>
      <w:pPr>
        <w:ind w:left="4188" w:hanging="426"/>
      </w:pPr>
      <w:rPr>
        <w:rFonts w:hint="default"/>
      </w:rPr>
    </w:lvl>
    <w:lvl w:ilvl="7" w:tplc="713EBA0A">
      <w:start w:val="1"/>
      <w:numFmt w:val="bullet"/>
      <w:lvlText w:val="•"/>
      <w:lvlJc w:val="left"/>
      <w:pPr>
        <w:ind w:left="4580" w:hanging="426"/>
      </w:pPr>
      <w:rPr>
        <w:rFonts w:hint="default"/>
      </w:rPr>
    </w:lvl>
    <w:lvl w:ilvl="8" w:tplc="9A40006C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</w:abstractNum>
  <w:abstractNum w:abstractNumId="17" w15:restartNumberingAfterBreak="0">
    <w:nsid w:val="6B06129D"/>
    <w:multiLevelType w:val="hybridMultilevel"/>
    <w:tmpl w:val="7278F2AE"/>
    <w:lvl w:ilvl="0" w:tplc="A2FE6C9A">
      <w:start w:val="1"/>
      <w:numFmt w:val="lowerLetter"/>
      <w:lvlText w:val="(%1)"/>
      <w:lvlJc w:val="left"/>
      <w:pPr>
        <w:ind w:left="1212" w:hanging="425"/>
        <w:jc w:val="righ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1" w:tplc="D63C405A">
      <w:start w:val="1"/>
      <w:numFmt w:val="lowerRoman"/>
      <w:lvlText w:val="(%2)"/>
      <w:lvlJc w:val="left"/>
      <w:pPr>
        <w:ind w:left="1637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2" w:tplc="215E78DA">
      <w:start w:val="1"/>
      <w:numFmt w:val="bullet"/>
      <w:lvlText w:val="•"/>
      <w:lvlJc w:val="left"/>
      <w:pPr>
        <w:ind w:left="2153" w:hanging="426"/>
      </w:pPr>
      <w:rPr>
        <w:rFonts w:hint="default"/>
      </w:rPr>
    </w:lvl>
    <w:lvl w:ilvl="3" w:tplc="BD1A2260">
      <w:start w:val="1"/>
      <w:numFmt w:val="bullet"/>
      <w:lvlText w:val="•"/>
      <w:lvlJc w:val="left"/>
      <w:pPr>
        <w:ind w:left="2666" w:hanging="426"/>
      </w:pPr>
      <w:rPr>
        <w:rFonts w:hint="default"/>
      </w:rPr>
    </w:lvl>
    <w:lvl w:ilvl="4" w:tplc="0CF8CB7C">
      <w:start w:val="1"/>
      <w:numFmt w:val="bullet"/>
      <w:lvlText w:val="•"/>
      <w:lvlJc w:val="left"/>
      <w:pPr>
        <w:ind w:left="3179" w:hanging="426"/>
      </w:pPr>
      <w:rPr>
        <w:rFonts w:hint="default"/>
      </w:rPr>
    </w:lvl>
    <w:lvl w:ilvl="5" w:tplc="F432D16C">
      <w:start w:val="1"/>
      <w:numFmt w:val="bullet"/>
      <w:lvlText w:val="•"/>
      <w:lvlJc w:val="left"/>
      <w:pPr>
        <w:ind w:left="3692" w:hanging="426"/>
      </w:pPr>
      <w:rPr>
        <w:rFonts w:hint="default"/>
      </w:rPr>
    </w:lvl>
    <w:lvl w:ilvl="6" w:tplc="C3A2B04C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7" w:tplc="E20A1B64">
      <w:start w:val="1"/>
      <w:numFmt w:val="bullet"/>
      <w:lvlText w:val="•"/>
      <w:lvlJc w:val="left"/>
      <w:pPr>
        <w:ind w:left="4718" w:hanging="426"/>
      </w:pPr>
      <w:rPr>
        <w:rFonts w:hint="default"/>
      </w:rPr>
    </w:lvl>
    <w:lvl w:ilvl="8" w:tplc="2C3A087E">
      <w:start w:val="1"/>
      <w:numFmt w:val="bullet"/>
      <w:lvlText w:val="•"/>
      <w:lvlJc w:val="left"/>
      <w:pPr>
        <w:ind w:left="5231" w:hanging="426"/>
      </w:pPr>
      <w:rPr>
        <w:rFonts w:hint="default"/>
      </w:rPr>
    </w:lvl>
  </w:abstractNum>
  <w:abstractNum w:abstractNumId="18" w15:restartNumberingAfterBreak="0">
    <w:nsid w:val="70FF2E8C"/>
    <w:multiLevelType w:val="hybridMultilevel"/>
    <w:tmpl w:val="EE24780E"/>
    <w:lvl w:ilvl="0" w:tplc="491AD0D4">
      <w:start w:val="1"/>
      <w:numFmt w:val="lowerLetter"/>
      <w:lvlText w:val="(%1)"/>
      <w:lvlJc w:val="left"/>
      <w:pPr>
        <w:ind w:left="1065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1" w:tplc="07F6DA2C">
      <w:start w:val="1"/>
      <w:numFmt w:val="bullet"/>
      <w:lvlText w:val="•"/>
      <w:lvlJc w:val="left"/>
      <w:pPr>
        <w:ind w:left="1565" w:hanging="426"/>
      </w:pPr>
      <w:rPr>
        <w:rFonts w:hint="default"/>
      </w:rPr>
    </w:lvl>
    <w:lvl w:ilvl="2" w:tplc="7BF280E0">
      <w:start w:val="1"/>
      <w:numFmt w:val="bullet"/>
      <w:lvlText w:val="•"/>
      <w:lvlJc w:val="left"/>
      <w:pPr>
        <w:ind w:left="2070" w:hanging="426"/>
      </w:pPr>
      <w:rPr>
        <w:rFonts w:hint="default"/>
      </w:rPr>
    </w:lvl>
    <w:lvl w:ilvl="3" w:tplc="A4107B9C">
      <w:start w:val="1"/>
      <w:numFmt w:val="bullet"/>
      <w:lvlText w:val="•"/>
      <w:lvlJc w:val="left"/>
      <w:pPr>
        <w:ind w:left="2575" w:hanging="426"/>
      </w:pPr>
      <w:rPr>
        <w:rFonts w:hint="default"/>
      </w:rPr>
    </w:lvl>
    <w:lvl w:ilvl="4" w:tplc="806C2874">
      <w:start w:val="1"/>
      <w:numFmt w:val="bullet"/>
      <w:lvlText w:val="•"/>
      <w:lvlJc w:val="left"/>
      <w:pPr>
        <w:ind w:left="3080" w:hanging="426"/>
      </w:pPr>
      <w:rPr>
        <w:rFonts w:hint="default"/>
      </w:rPr>
    </w:lvl>
    <w:lvl w:ilvl="5" w:tplc="41523734">
      <w:start w:val="1"/>
      <w:numFmt w:val="bullet"/>
      <w:lvlText w:val="•"/>
      <w:lvlJc w:val="left"/>
      <w:pPr>
        <w:ind w:left="3585" w:hanging="426"/>
      </w:pPr>
      <w:rPr>
        <w:rFonts w:hint="default"/>
      </w:rPr>
    </w:lvl>
    <w:lvl w:ilvl="6" w:tplc="119CD4FA">
      <w:start w:val="1"/>
      <w:numFmt w:val="bullet"/>
      <w:lvlText w:val="•"/>
      <w:lvlJc w:val="left"/>
      <w:pPr>
        <w:ind w:left="4090" w:hanging="426"/>
      </w:pPr>
      <w:rPr>
        <w:rFonts w:hint="default"/>
      </w:rPr>
    </w:lvl>
    <w:lvl w:ilvl="7" w:tplc="127C90B6">
      <w:start w:val="1"/>
      <w:numFmt w:val="bullet"/>
      <w:lvlText w:val="•"/>
      <w:lvlJc w:val="left"/>
      <w:pPr>
        <w:ind w:left="4595" w:hanging="426"/>
      </w:pPr>
      <w:rPr>
        <w:rFonts w:hint="default"/>
      </w:rPr>
    </w:lvl>
    <w:lvl w:ilvl="8" w:tplc="FF7E188E">
      <w:start w:val="1"/>
      <w:numFmt w:val="bullet"/>
      <w:lvlText w:val="•"/>
      <w:lvlJc w:val="left"/>
      <w:pPr>
        <w:ind w:left="5100" w:hanging="426"/>
      </w:pPr>
      <w:rPr>
        <w:rFonts w:hint="default"/>
      </w:rPr>
    </w:lvl>
  </w:abstractNum>
  <w:abstractNum w:abstractNumId="19" w15:restartNumberingAfterBreak="0">
    <w:nsid w:val="71C154AC"/>
    <w:multiLevelType w:val="multilevel"/>
    <w:tmpl w:val="8E281198"/>
    <w:lvl w:ilvl="0">
      <w:start w:val="3"/>
      <w:numFmt w:val="decimal"/>
      <w:lvlText w:val="%1"/>
      <w:lvlJc w:val="left"/>
      <w:pPr>
        <w:ind w:left="1133"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372"/>
        <w:jc w:val="right"/>
      </w:pPr>
      <w:rPr>
        <w:rFonts w:ascii="Calibri" w:eastAsia="Calibri" w:hAnsi="Calibri" w:hint="default"/>
        <w:color w:val="231F20"/>
        <w:spacing w:val="-20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842" w:hanging="426"/>
        <w:jc w:val="righ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1492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1840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0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0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" w:hanging="426"/>
      </w:pPr>
      <w:rPr>
        <w:rFonts w:hint="default"/>
      </w:rPr>
    </w:lvl>
  </w:abstractNum>
  <w:abstractNum w:abstractNumId="20" w15:restartNumberingAfterBreak="0">
    <w:nsid w:val="72BA1F78"/>
    <w:multiLevelType w:val="hybridMultilevel"/>
    <w:tmpl w:val="E89AF556"/>
    <w:lvl w:ilvl="0" w:tplc="9BC6896E">
      <w:start w:val="5"/>
      <w:numFmt w:val="lowerLetter"/>
      <w:lvlText w:val="(%1)"/>
      <w:lvlJc w:val="left"/>
      <w:pPr>
        <w:ind w:left="1088" w:hanging="426"/>
        <w:jc w:val="left"/>
      </w:pPr>
      <w:rPr>
        <w:rFonts w:ascii="Calibri" w:eastAsia="Calibri" w:hAnsi="Calibri" w:hint="default"/>
        <w:color w:val="231F20"/>
        <w:spacing w:val="-17"/>
        <w:w w:val="99"/>
        <w:sz w:val="22"/>
        <w:szCs w:val="22"/>
      </w:rPr>
    </w:lvl>
    <w:lvl w:ilvl="1" w:tplc="C8620C02">
      <w:start w:val="1"/>
      <w:numFmt w:val="bullet"/>
      <w:lvlText w:val="•"/>
      <w:lvlJc w:val="left"/>
      <w:pPr>
        <w:ind w:left="1585" w:hanging="426"/>
      </w:pPr>
      <w:rPr>
        <w:rFonts w:hint="default"/>
      </w:rPr>
    </w:lvl>
    <w:lvl w:ilvl="2" w:tplc="2C6810DE">
      <w:start w:val="1"/>
      <w:numFmt w:val="bullet"/>
      <w:lvlText w:val="•"/>
      <w:lvlJc w:val="left"/>
      <w:pPr>
        <w:ind w:left="2090" w:hanging="426"/>
      </w:pPr>
      <w:rPr>
        <w:rFonts w:hint="default"/>
      </w:rPr>
    </w:lvl>
    <w:lvl w:ilvl="3" w:tplc="8168FFF4">
      <w:start w:val="1"/>
      <w:numFmt w:val="bullet"/>
      <w:lvlText w:val="•"/>
      <w:lvlJc w:val="left"/>
      <w:pPr>
        <w:ind w:left="2596" w:hanging="426"/>
      </w:pPr>
      <w:rPr>
        <w:rFonts w:hint="default"/>
      </w:rPr>
    </w:lvl>
    <w:lvl w:ilvl="4" w:tplc="C7046ADC">
      <w:start w:val="1"/>
      <w:numFmt w:val="bullet"/>
      <w:lvlText w:val="•"/>
      <w:lvlJc w:val="left"/>
      <w:pPr>
        <w:ind w:left="3101" w:hanging="426"/>
      </w:pPr>
      <w:rPr>
        <w:rFonts w:hint="default"/>
      </w:rPr>
    </w:lvl>
    <w:lvl w:ilvl="5" w:tplc="D8282F5E">
      <w:start w:val="1"/>
      <w:numFmt w:val="bullet"/>
      <w:lvlText w:val="•"/>
      <w:lvlJc w:val="left"/>
      <w:pPr>
        <w:ind w:left="3606" w:hanging="426"/>
      </w:pPr>
      <w:rPr>
        <w:rFonts w:hint="default"/>
      </w:rPr>
    </w:lvl>
    <w:lvl w:ilvl="6" w:tplc="7AC8EF14">
      <w:start w:val="1"/>
      <w:numFmt w:val="bullet"/>
      <w:lvlText w:val="•"/>
      <w:lvlJc w:val="left"/>
      <w:pPr>
        <w:ind w:left="4112" w:hanging="426"/>
      </w:pPr>
      <w:rPr>
        <w:rFonts w:hint="default"/>
      </w:rPr>
    </w:lvl>
    <w:lvl w:ilvl="7" w:tplc="796A409E">
      <w:start w:val="1"/>
      <w:numFmt w:val="bullet"/>
      <w:lvlText w:val="•"/>
      <w:lvlJc w:val="left"/>
      <w:pPr>
        <w:ind w:left="4617" w:hanging="426"/>
      </w:pPr>
      <w:rPr>
        <w:rFonts w:hint="default"/>
      </w:rPr>
    </w:lvl>
    <w:lvl w:ilvl="8" w:tplc="61E6459E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</w:abstractNum>
  <w:abstractNum w:abstractNumId="21" w15:restartNumberingAfterBreak="0">
    <w:nsid w:val="73E730CD"/>
    <w:multiLevelType w:val="hybridMultilevel"/>
    <w:tmpl w:val="CF9C4892"/>
    <w:lvl w:ilvl="0" w:tplc="9C6C49C0">
      <w:start w:val="1"/>
      <w:numFmt w:val="lowerRoman"/>
      <w:lvlText w:val="(%1)"/>
      <w:lvlJc w:val="left"/>
      <w:pPr>
        <w:ind w:left="2409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1" w:tplc="DDA6AB34">
      <w:start w:val="1"/>
      <w:numFmt w:val="bullet"/>
      <w:lvlText w:val="•"/>
      <w:lvlJc w:val="left"/>
      <w:pPr>
        <w:ind w:left="2735" w:hanging="426"/>
      </w:pPr>
      <w:rPr>
        <w:rFonts w:hint="default"/>
      </w:rPr>
    </w:lvl>
    <w:lvl w:ilvl="2" w:tplc="95C64E64">
      <w:start w:val="1"/>
      <w:numFmt w:val="bullet"/>
      <w:lvlText w:val="•"/>
      <w:lvlJc w:val="left"/>
      <w:pPr>
        <w:ind w:left="3070" w:hanging="426"/>
      </w:pPr>
      <w:rPr>
        <w:rFonts w:hint="default"/>
      </w:rPr>
    </w:lvl>
    <w:lvl w:ilvl="3" w:tplc="A06018BE">
      <w:start w:val="1"/>
      <w:numFmt w:val="bullet"/>
      <w:lvlText w:val="•"/>
      <w:lvlJc w:val="left"/>
      <w:pPr>
        <w:ind w:left="3405" w:hanging="426"/>
      </w:pPr>
      <w:rPr>
        <w:rFonts w:hint="default"/>
      </w:rPr>
    </w:lvl>
    <w:lvl w:ilvl="4" w:tplc="9000EB30">
      <w:start w:val="1"/>
      <w:numFmt w:val="bullet"/>
      <w:lvlText w:val="•"/>
      <w:lvlJc w:val="left"/>
      <w:pPr>
        <w:ind w:left="3741" w:hanging="426"/>
      </w:pPr>
      <w:rPr>
        <w:rFonts w:hint="default"/>
      </w:rPr>
    </w:lvl>
    <w:lvl w:ilvl="5" w:tplc="0DFCFD9C">
      <w:start w:val="1"/>
      <w:numFmt w:val="bullet"/>
      <w:lvlText w:val="•"/>
      <w:lvlJc w:val="left"/>
      <w:pPr>
        <w:ind w:left="4076" w:hanging="426"/>
      </w:pPr>
      <w:rPr>
        <w:rFonts w:hint="default"/>
      </w:rPr>
    </w:lvl>
    <w:lvl w:ilvl="6" w:tplc="EEFA9118">
      <w:start w:val="1"/>
      <w:numFmt w:val="bullet"/>
      <w:lvlText w:val="•"/>
      <w:lvlJc w:val="left"/>
      <w:pPr>
        <w:ind w:left="4411" w:hanging="426"/>
      </w:pPr>
      <w:rPr>
        <w:rFonts w:hint="default"/>
      </w:rPr>
    </w:lvl>
    <w:lvl w:ilvl="7" w:tplc="D744FA3E">
      <w:start w:val="1"/>
      <w:numFmt w:val="bullet"/>
      <w:lvlText w:val="•"/>
      <w:lvlJc w:val="left"/>
      <w:pPr>
        <w:ind w:left="4747" w:hanging="426"/>
      </w:pPr>
      <w:rPr>
        <w:rFonts w:hint="default"/>
      </w:rPr>
    </w:lvl>
    <w:lvl w:ilvl="8" w:tplc="CF8A62C4">
      <w:start w:val="1"/>
      <w:numFmt w:val="bullet"/>
      <w:lvlText w:val="•"/>
      <w:lvlJc w:val="left"/>
      <w:pPr>
        <w:ind w:left="5082" w:hanging="426"/>
      </w:pPr>
      <w:rPr>
        <w:rFonts w:hint="default"/>
      </w:rPr>
    </w:lvl>
  </w:abstractNum>
  <w:abstractNum w:abstractNumId="22" w15:restartNumberingAfterBreak="0">
    <w:nsid w:val="75395117"/>
    <w:multiLevelType w:val="multilevel"/>
    <w:tmpl w:val="5BD80604"/>
    <w:lvl w:ilvl="0">
      <w:start w:val="11"/>
      <w:numFmt w:val="decimal"/>
      <w:lvlText w:val="%1"/>
      <w:lvlJc w:val="left"/>
      <w:pPr>
        <w:ind w:left="358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435"/>
        <w:jc w:val="right"/>
      </w:pPr>
      <w:rPr>
        <w:rFonts w:ascii="Calibri" w:eastAsia="Calibri" w:hAnsi="Calibri" w:hint="default"/>
        <w:color w:val="231F20"/>
        <w:spacing w:val="-2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1842" w:hanging="426"/>
        <w:jc w:val="left"/>
      </w:pPr>
      <w:rPr>
        <w:rFonts w:ascii="Calibri" w:eastAsia="Calibri" w:hAnsi="Calibri" w:hint="default"/>
        <w:color w:val="231F20"/>
        <w:spacing w:val="-2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405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88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1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" w:hanging="426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21"/>
  </w:num>
  <w:num w:numId="9">
    <w:abstractNumId w:val="12"/>
  </w:num>
  <w:num w:numId="10">
    <w:abstractNumId w:val="18"/>
  </w:num>
  <w:num w:numId="11">
    <w:abstractNumId w:val="6"/>
  </w:num>
  <w:num w:numId="12">
    <w:abstractNumId w:val="16"/>
  </w:num>
  <w:num w:numId="13">
    <w:abstractNumId w:val="14"/>
  </w:num>
  <w:num w:numId="14">
    <w:abstractNumId w:val="17"/>
  </w:num>
  <w:num w:numId="15">
    <w:abstractNumId w:val="1"/>
  </w:num>
  <w:num w:numId="16">
    <w:abstractNumId w:val="9"/>
  </w:num>
  <w:num w:numId="17">
    <w:abstractNumId w:val="8"/>
  </w:num>
  <w:num w:numId="18">
    <w:abstractNumId w:val="7"/>
  </w:num>
  <w:num w:numId="19">
    <w:abstractNumId w:val="2"/>
  </w:num>
  <w:num w:numId="20">
    <w:abstractNumId w:val="19"/>
  </w:num>
  <w:num w:numId="21">
    <w:abstractNumId w:val="10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A84"/>
    <w:rsid w:val="00B24A84"/>
    <w:rsid w:val="00C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7947FC7"/>
  <w15:docId w15:val="{6A4F59A8-E3DB-4644-870F-64AC4EAF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33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133"/>
      <w:outlineLvl w:val="2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842" w:hanging="42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oaic.gov.a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mailto:enquiries@oaic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comlaw.gov.a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4678</Words>
  <Characters>26666</Characters>
  <Application>Microsoft Office Word</Application>
  <DocSecurity>0</DocSecurity>
  <Lines>222</Lines>
  <Paragraphs>62</Paragraphs>
  <ScaleCrop>false</ScaleCrop>
  <Company/>
  <LinksUpToDate>false</LinksUpToDate>
  <CharactersWithSpaces>31282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fact sheet 17: Australian Privacy Principles</dc:title>
  <dc:subject>Fact sheet setting out the Australian Privacy Principles, which replace the Information Privacy Principles (IPPs) and the National Privacy Principles (NPPs).</dc:subject>
  <dc:creator>Office of the Australian Information Commissioner</dc:creator>
  <cp:lastModifiedBy>Jayne Rose</cp:lastModifiedBy>
  <cp:revision>2</cp:revision>
  <dcterms:created xsi:type="dcterms:W3CDTF">2016-03-07T02:12:00Z</dcterms:created>
  <dcterms:modified xsi:type="dcterms:W3CDTF">2019-04-16T09:45:00Z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2016-03-07T00:00:00Z</vt:filetime>
  </property>
</Properties>
</file>